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B15C0" w14:textId="14437334" w:rsidR="00F90B95" w:rsidRDefault="00F90B95" w:rsidP="00C54649">
      <w:pPr>
        <w:pStyle w:val="Corpsdetexte"/>
        <w:spacing w:before="64"/>
        <w:ind w:right="141"/>
        <w:jc w:val="both"/>
        <w:rPr>
          <w:rFonts w:asciiTheme="minorHAnsi" w:hAnsiTheme="minorHAnsi"/>
          <w:sz w:val="18"/>
          <w:szCs w:val="18"/>
        </w:rPr>
      </w:pPr>
    </w:p>
    <w:p w14:paraId="6E58197A" w14:textId="77777777" w:rsidR="00142781" w:rsidRDefault="00142781" w:rsidP="006C6503">
      <w:pPr>
        <w:spacing w:line="240" w:lineRule="auto"/>
        <w:rPr>
          <w:b/>
          <w:bCs/>
          <w:color w:val="243671"/>
          <w:sz w:val="24"/>
          <w:szCs w:val="24"/>
          <w:u w:val="single"/>
        </w:rPr>
      </w:pPr>
    </w:p>
    <w:p w14:paraId="5C31EF56" w14:textId="00B3361E" w:rsidR="003C4A9E" w:rsidRPr="003C4A9E" w:rsidRDefault="003C4A9E" w:rsidP="003C4A9E">
      <w:pPr>
        <w:spacing w:line="240" w:lineRule="auto"/>
        <w:jc w:val="center"/>
        <w:rPr>
          <w:b/>
          <w:bCs/>
          <w:color w:val="243671"/>
          <w:sz w:val="24"/>
          <w:szCs w:val="24"/>
          <w:u w:val="single"/>
        </w:rPr>
      </w:pPr>
      <w:r>
        <w:rPr>
          <w:b/>
          <w:bCs/>
          <w:color w:val="243671"/>
          <w:sz w:val="24"/>
          <w:szCs w:val="24"/>
          <w:u w:val="single"/>
        </w:rPr>
        <w:t>R</w:t>
      </w:r>
      <w:r w:rsidRPr="003C4A9E">
        <w:rPr>
          <w:b/>
          <w:bCs/>
          <w:color w:val="243671"/>
          <w:sz w:val="24"/>
          <w:szCs w:val="24"/>
          <w:u w:val="single"/>
        </w:rPr>
        <w:t>èglement intérieur des</w:t>
      </w:r>
    </w:p>
    <w:p w14:paraId="02B7AFC8" w14:textId="77777777" w:rsidR="003C4A9E" w:rsidRPr="003C4A9E" w:rsidRDefault="003C4A9E" w:rsidP="003C4A9E">
      <w:pPr>
        <w:spacing w:line="240" w:lineRule="auto"/>
        <w:jc w:val="center"/>
        <w:rPr>
          <w:b/>
          <w:bCs/>
          <w:color w:val="243671"/>
          <w:sz w:val="24"/>
          <w:szCs w:val="24"/>
          <w:u w:val="single"/>
        </w:rPr>
      </w:pPr>
      <w:r w:rsidRPr="003C4A9E">
        <w:rPr>
          <w:b/>
          <w:bCs/>
          <w:color w:val="243671"/>
          <w:sz w:val="24"/>
          <w:szCs w:val="24"/>
          <w:u w:val="single"/>
        </w:rPr>
        <w:t>Collège et Lycée Saint Grégoire de Tours</w:t>
      </w:r>
    </w:p>
    <w:p w14:paraId="5BDF3C0F" w14:textId="762FBE50" w:rsidR="003C4A9E" w:rsidRPr="00462DDC" w:rsidRDefault="003C4A9E" w:rsidP="003C4A9E">
      <w:pPr>
        <w:spacing w:line="240" w:lineRule="auto"/>
        <w:jc w:val="center"/>
        <w:rPr>
          <w:b/>
          <w:bCs/>
          <w:color w:val="243671"/>
          <w:sz w:val="20"/>
          <w:szCs w:val="20"/>
          <w:u w:val="single"/>
        </w:rPr>
      </w:pPr>
      <w:r w:rsidRPr="00462DDC">
        <w:rPr>
          <w:b/>
          <w:bCs/>
          <w:color w:val="243671"/>
          <w:sz w:val="20"/>
          <w:szCs w:val="20"/>
          <w:u w:val="single"/>
        </w:rPr>
        <w:t>Applicable à compter du 01 /09/2024</w:t>
      </w:r>
    </w:p>
    <w:p w14:paraId="304A6666" w14:textId="31569A6E" w:rsidR="003C4A9E" w:rsidRPr="003C4A9E" w:rsidRDefault="003C4A9E" w:rsidP="00462DDC">
      <w:pPr>
        <w:spacing w:after="0" w:line="240" w:lineRule="auto"/>
        <w:rPr>
          <w:b/>
          <w:color w:val="243671"/>
          <w:sz w:val="18"/>
          <w:szCs w:val="18"/>
          <w:u w:val="single"/>
        </w:rPr>
      </w:pPr>
      <w:r w:rsidRPr="003C4A9E">
        <w:rPr>
          <w:b/>
          <w:color w:val="243671"/>
          <w:sz w:val="18"/>
          <w:szCs w:val="18"/>
          <w:u w:val="single"/>
        </w:rPr>
        <w:t>Préambule</w:t>
      </w:r>
    </w:p>
    <w:p w14:paraId="31471B77" w14:textId="77777777" w:rsidR="003C4A9E" w:rsidRPr="003C4A9E" w:rsidRDefault="003C4A9E" w:rsidP="00462DDC">
      <w:pPr>
        <w:spacing w:after="0" w:line="240" w:lineRule="auto"/>
        <w:rPr>
          <w:color w:val="243671"/>
          <w:sz w:val="18"/>
          <w:szCs w:val="18"/>
        </w:rPr>
      </w:pPr>
      <w:r w:rsidRPr="003C4A9E">
        <w:rPr>
          <w:color w:val="243671"/>
          <w:sz w:val="18"/>
          <w:szCs w:val="18"/>
        </w:rPr>
        <w:t>L’article 1134 du code civil précise que « </w:t>
      </w:r>
      <w:r w:rsidRPr="003C4A9E">
        <w:rPr>
          <w:i/>
          <w:color w:val="243671"/>
          <w:sz w:val="18"/>
          <w:szCs w:val="18"/>
        </w:rPr>
        <w:t>les conventions légalement formées tiennent lieu de loi à ceux qui les ont faites </w:t>
      </w:r>
      <w:r w:rsidRPr="003C4A9E">
        <w:rPr>
          <w:color w:val="243671"/>
          <w:sz w:val="18"/>
          <w:szCs w:val="18"/>
        </w:rPr>
        <w:t>». Ainsi, ce règlement, dans la mesure où il est signé par les parents n’est pas contestable ultérieurement.</w:t>
      </w:r>
    </w:p>
    <w:p w14:paraId="0FF577DB" w14:textId="77777777" w:rsidR="003C4A9E" w:rsidRPr="003C4A9E" w:rsidRDefault="003C4A9E" w:rsidP="00462DDC">
      <w:pPr>
        <w:spacing w:after="0" w:line="240" w:lineRule="auto"/>
        <w:rPr>
          <w:color w:val="243671"/>
          <w:sz w:val="18"/>
          <w:szCs w:val="18"/>
        </w:rPr>
      </w:pPr>
      <w:r w:rsidRPr="003C4A9E">
        <w:rPr>
          <w:color w:val="243671"/>
          <w:sz w:val="18"/>
          <w:szCs w:val="18"/>
        </w:rPr>
        <w:t>Les parents doivent avoir signé ce règlement intérieur.</w:t>
      </w:r>
    </w:p>
    <w:p w14:paraId="44417E15" w14:textId="626F2B1A" w:rsidR="003C4A9E" w:rsidRDefault="003C4A9E" w:rsidP="00462DDC">
      <w:pPr>
        <w:spacing w:after="0" w:line="240" w:lineRule="auto"/>
        <w:rPr>
          <w:color w:val="243671"/>
          <w:sz w:val="18"/>
          <w:szCs w:val="18"/>
        </w:rPr>
      </w:pPr>
      <w:r w:rsidRPr="003C4A9E">
        <w:rPr>
          <w:color w:val="243671"/>
          <w:sz w:val="18"/>
          <w:szCs w:val="18"/>
        </w:rPr>
        <w:t>Les élèves le signent également.</w:t>
      </w:r>
    </w:p>
    <w:p w14:paraId="7D45DA15" w14:textId="77777777" w:rsidR="00462DDC" w:rsidRPr="003C4A9E" w:rsidRDefault="00462DDC" w:rsidP="00462DDC">
      <w:pPr>
        <w:spacing w:after="0" w:line="240" w:lineRule="auto"/>
        <w:rPr>
          <w:color w:val="243671"/>
          <w:sz w:val="18"/>
          <w:szCs w:val="18"/>
        </w:rPr>
      </w:pPr>
    </w:p>
    <w:p w14:paraId="1F8EC120" w14:textId="77777777" w:rsidR="003C4A9E" w:rsidRPr="003C4A9E" w:rsidRDefault="003C4A9E" w:rsidP="00462DDC">
      <w:pPr>
        <w:spacing w:after="0" w:line="240" w:lineRule="auto"/>
        <w:rPr>
          <w:color w:val="243671"/>
          <w:sz w:val="18"/>
          <w:szCs w:val="18"/>
        </w:rPr>
      </w:pPr>
      <w:r w:rsidRPr="003C4A9E">
        <w:rPr>
          <w:color w:val="243671"/>
          <w:sz w:val="18"/>
          <w:szCs w:val="18"/>
        </w:rPr>
        <w:t>L’institution Saint Grégoire est un établissement privé catholique sous contrat d’association avec l’Etat. Il accueille à ce titre tous les élèves sans distinction d’origine, de religion et d’opinion dans un esprit de tolérance et de respect.</w:t>
      </w:r>
    </w:p>
    <w:p w14:paraId="354B326F" w14:textId="5DD566AD" w:rsidR="003C4A9E" w:rsidRDefault="003C4A9E" w:rsidP="00462DDC">
      <w:pPr>
        <w:spacing w:after="0" w:line="240" w:lineRule="auto"/>
        <w:rPr>
          <w:color w:val="243671"/>
          <w:sz w:val="18"/>
          <w:szCs w:val="18"/>
        </w:rPr>
      </w:pPr>
      <w:r w:rsidRPr="003C4A9E">
        <w:rPr>
          <w:color w:val="243671"/>
          <w:sz w:val="18"/>
          <w:szCs w:val="18"/>
        </w:rPr>
        <w:t>Tout élève inscrit reconnaît le caractère catholique de l’établissement.</w:t>
      </w:r>
    </w:p>
    <w:p w14:paraId="68E51D0A" w14:textId="77777777" w:rsidR="00462DDC" w:rsidRPr="003C4A9E" w:rsidRDefault="00462DDC" w:rsidP="00462DDC">
      <w:pPr>
        <w:spacing w:after="0" w:line="240" w:lineRule="auto"/>
        <w:rPr>
          <w:color w:val="243671"/>
          <w:sz w:val="18"/>
          <w:szCs w:val="18"/>
        </w:rPr>
      </w:pPr>
    </w:p>
    <w:p w14:paraId="20DAAB30" w14:textId="77777777" w:rsidR="003C4A9E" w:rsidRPr="003C4A9E" w:rsidRDefault="003C4A9E" w:rsidP="00462DDC">
      <w:pPr>
        <w:spacing w:after="0" w:line="240" w:lineRule="auto"/>
        <w:rPr>
          <w:color w:val="243671"/>
          <w:sz w:val="18"/>
          <w:szCs w:val="18"/>
        </w:rPr>
      </w:pPr>
      <w:r w:rsidRPr="003C4A9E">
        <w:rPr>
          <w:color w:val="243671"/>
          <w:sz w:val="18"/>
          <w:szCs w:val="18"/>
        </w:rPr>
        <w:t>Le Règlement intérieur s’applique à l’élève pour l’ensemble des activités scolaires et péri-éducatives à l’intérieur comme à l’extérieur de l’établissement (dans le cadre des activités organisées par l’établissement).</w:t>
      </w:r>
    </w:p>
    <w:p w14:paraId="35F1BC87" w14:textId="5ED0D9B5" w:rsidR="003C4A9E" w:rsidRDefault="003C4A9E" w:rsidP="00462DDC">
      <w:pPr>
        <w:spacing w:after="0" w:line="240" w:lineRule="auto"/>
        <w:rPr>
          <w:color w:val="243671"/>
          <w:sz w:val="18"/>
          <w:szCs w:val="18"/>
        </w:rPr>
      </w:pPr>
      <w:r w:rsidRPr="003C4A9E">
        <w:rPr>
          <w:color w:val="243671"/>
          <w:sz w:val="18"/>
          <w:szCs w:val="18"/>
        </w:rPr>
        <w:t>Ce règlement a pour but de mettre en œuvre notre projet éducatif et de prévoir les sanctions éventuellement encourues.</w:t>
      </w:r>
    </w:p>
    <w:p w14:paraId="374DBCD1" w14:textId="77777777" w:rsidR="00462DDC" w:rsidRPr="003C4A9E" w:rsidRDefault="00462DDC" w:rsidP="00462DDC">
      <w:pPr>
        <w:spacing w:after="0" w:line="240" w:lineRule="auto"/>
        <w:rPr>
          <w:color w:val="243671"/>
          <w:sz w:val="18"/>
          <w:szCs w:val="18"/>
        </w:rPr>
      </w:pPr>
    </w:p>
    <w:p w14:paraId="72093AB5" w14:textId="0D3CCCF3" w:rsidR="003C4A9E" w:rsidRDefault="003C4A9E" w:rsidP="00462DDC">
      <w:pPr>
        <w:spacing w:after="0" w:line="240" w:lineRule="auto"/>
        <w:rPr>
          <w:color w:val="243671"/>
          <w:sz w:val="18"/>
          <w:szCs w:val="18"/>
        </w:rPr>
      </w:pPr>
      <w:r w:rsidRPr="003C4A9E">
        <w:rPr>
          <w:color w:val="243671"/>
          <w:sz w:val="18"/>
          <w:szCs w:val="18"/>
        </w:rPr>
        <w:t>Saint Grégoire accueille des jeunes de la sixième à la terminale. Le règlement s’efforce de reconnaitre la différence de maturité et de la respecter dans les droits accordés à chacun selon son niveau de classe.</w:t>
      </w:r>
    </w:p>
    <w:p w14:paraId="1C8EEA53" w14:textId="77777777" w:rsidR="00462DDC" w:rsidRPr="003C4A9E" w:rsidRDefault="00462DDC" w:rsidP="00462DDC">
      <w:pPr>
        <w:spacing w:after="0" w:line="240" w:lineRule="auto"/>
        <w:rPr>
          <w:color w:val="243671"/>
          <w:sz w:val="18"/>
          <w:szCs w:val="18"/>
        </w:rPr>
      </w:pPr>
    </w:p>
    <w:p w14:paraId="0A6FACC6" w14:textId="30110A25" w:rsidR="003C4A9E" w:rsidRPr="00462DDC" w:rsidRDefault="003C4A9E" w:rsidP="00462DDC">
      <w:pPr>
        <w:pStyle w:val="Paragraphedeliste"/>
        <w:numPr>
          <w:ilvl w:val="0"/>
          <w:numId w:val="10"/>
        </w:numPr>
        <w:spacing w:after="0" w:line="240" w:lineRule="auto"/>
        <w:rPr>
          <w:b/>
          <w:color w:val="243671"/>
          <w:sz w:val="18"/>
          <w:szCs w:val="18"/>
          <w:u w:val="single"/>
        </w:rPr>
      </w:pPr>
      <w:r w:rsidRPr="00462DDC">
        <w:rPr>
          <w:b/>
          <w:color w:val="243671"/>
          <w:sz w:val="18"/>
          <w:szCs w:val="18"/>
          <w:u w:val="single"/>
        </w:rPr>
        <w:t>Les règles de vie de notre établissement</w:t>
      </w:r>
    </w:p>
    <w:p w14:paraId="377574DD" w14:textId="77777777" w:rsidR="00462DDC" w:rsidRPr="00462DDC" w:rsidRDefault="00462DDC" w:rsidP="00462DDC">
      <w:pPr>
        <w:pStyle w:val="Paragraphedeliste"/>
        <w:spacing w:after="0" w:line="240" w:lineRule="auto"/>
        <w:ind w:left="480"/>
        <w:rPr>
          <w:b/>
          <w:color w:val="243671"/>
          <w:sz w:val="18"/>
          <w:szCs w:val="18"/>
          <w:u w:val="single"/>
        </w:rPr>
      </w:pPr>
    </w:p>
    <w:p w14:paraId="7943E691" w14:textId="77777777" w:rsidR="003C4A9E" w:rsidRPr="003C4A9E" w:rsidRDefault="003C4A9E" w:rsidP="00462DDC">
      <w:pPr>
        <w:numPr>
          <w:ilvl w:val="1"/>
          <w:numId w:val="10"/>
        </w:numPr>
        <w:spacing w:after="0" w:line="240" w:lineRule="auto"/>
        <w:rPr>
          <w:color w:val="243671"/>
          <w:sz w:val="18"/>
          <w:szCs w:val="18"/>
          <w:u w:val="single"/>
        </w:rPr>
      </w:pPr>
      <w:r w:rsidRPr="003C4A9E">
        <w:rPr>
          <w:color w:val="243671"/>
          <w:sz w:val="18"/>
          <w:szCs w:val="18"/>
          <w:u w:val="single"/>
        </w:rPr>
        <w:t xml:space="preserve">Horaires / Respect des horaires : </w:t>
      </w:r>
    </w:p>
    <w:p w14:paraId="5F0346DE" w14:textId="1BC29DF3" w:rsidR="00462DDC" w:rsidRPr="003C4A9E" w:rsidRDefault="003C4A9E" w:rsidP="00462DDC">
      <w:pPr>
        <w:spacing w:after="0" w:line="240" w:lineRule="auto"/>
        <w:rPr>
          <w:color w:val="243671"/>
          <w:sz w:val="18"/>
          <w:szCs w:val="18"/>
        </w:rPr>
      </w:pPr>
      <w:r w:rsidRPr="003C4A9E">
        <w:rPr>
          <w:color w:val="243671"/>
          <w:sz w:val="18"/>
          <w:szCs w:val="18"/>
        </w:rPr>
        <w:t>L’établissement ouvre ses portes à 7h45 et les ferme à 18h.</w:t>
      </w:r>
    </w:p>
    <w:p w14:paraId="5A0F52B7" w14:textId="77777777" w:rsidR="003C4A9E" w:rsidRPr="003C4A9E" w:rsidRDefault="003C4A9E" w:rsidP="00462DDC">
      <w:pPr>
        <w:spacing w:after="0" w:line="240" w:lineRule="auto"/>
        <w:rPr>
          <w:color w:val="243671"/>
          <w:sz w:val="18"/>
          <w:szCs w:val="18"/>
        </w:rPr>
      </w:pPr>
      <w:r w:rsidRPr="003C4A9E">
        <w:rPr>
          <w:color w:val="243671"/>
          <w:sz w:val="18"/>
          <w:szCs w:val="18"/>
        </w:rPr>
        <w:t>L’amplitude horaire des cours du collège et du lycée est de 8h10 à 17h45. Une première sonnerie retentit à 8h05, heure limite d’entrée dans l’établissement. Le portail de la place Choiseul est alors fermé.</w:t>
      </w:r>
    </w:p>
    <w:p w14:paraId="18E50A7A" w14:textId="77777777" w:rsidR="003C4A9E" w:rsidRPr="003C4A9E" w:rsidRDefault="003C4A9E" w:rsidP="00462DDC">
      <w:pPr>
        <w:spacing w:after="0" w:line="240" w:lineRule="auto"/>
        <w:rPr>
          <w:color w:val="243671"/>
          <w:sz w:val="18"/>
          <w:szCs w:val="18"/>
        </w:rPr>
      </w:pPr>
      <w:r w:rsidRPr="003C4A9E">
        <w:rPr>
          <w:color w:val="243671"/>
          <w:sz w:val="18"/>
          <w:szCs w:val="18"/>
        </w:rPr>
        <w:t>Les collégiens se rangent sur leur cour et attendent la prise en charge par un adulte.</w:t>
      </w:r>
    </w:p>
    <w:p w14:paraId="25CFB58D" w14:textId="77777777" w:rsidR="003C4A9E" w:rsidRPr="003C4A9E" w:rsidRDefault="003C4A9E" w:rsidP="00462DDC">
      <w:pPr>
        <w:spacing w:after="0" w:line="240" w:lineRule="auto"/>
        <w:rPr>
          <w:color w:val="243671"/>
          <w:sz w:val="18"/>
          <w:szCs w:val="18"/>
        </w:rPr>
      </w:pPr>
      <w:r w:rsidRPr="003C4A9E">
        <w:rPr>
          <w:color w:val="243671"/>
          <w:sz w:val="18"/>
          <w:szCs w:val="18"/>
        </w:rPr>
        <w:t xml:space="preserve">Les lycéens se dirigent vers leur classe et attendent leur professeur dans le calme. </w:t>
      </w:r>
    </w:p>
    <w:p w14:paraId="2C74A3C9" w14:textId="77777777" w:rsidR="003C4A9E" w:rsidRPr="003C4A9E" w:rsidRDefault="003C4A9E" w:rsidP="00462DDC">
      <w:pPr>
        <w:spacing w:after="0" w:line="240" w:lineRule="auto"/>
        <w:rPr>
          <w:color w:val="243671"/>
          <w:sz w:val="18"/>
          <w:szCs w:val="18"/>
        </w:rPr>
      </w:pPr>
      <w:r w:rsidRPr="003C4A9E">
        <w:rPr>
          <w:color w:val="243671"/>
          <w:sz w:val="18"/>
          <w:szCs w:val="18"/>
        </w:rPr>
        <w:t>A la deuxième sonnerie, à 8h10, les cours débutent.</w:t>
      </w:r>
    </w:p>
    <w:p w14:paraId="7B2600DC" w14:textId="387D202F" w:rsidR="003C4A9E" w:rsidRDefault="003C4A9E" w:rsidP="00462DDC">
      <w:pPr>
        <w:spacing w:after="0" w:line="240" w:lineRule="auto"/>
        <w:rPr>
          <w:color w:val="243671"/>
          <w:sz w:val="18"/>
          <w:szCs w:val="18"/>
        </w:rPr>
      </w:pPr>
      <w:r w:rsidRPr="003C4A9E">
        <w:rPr>
          <w:color w:val="243671"/>
          <w:sz w:val="18"/>
          <w:szCs w:val="18"/>
        </w:rPr>
        <w:t>L’établissement est fermé au public de 12h05 à 12h45.</w:t>
      </w:r>
    </w:p>
    <w:p w14:paraId="63A6848B" w14:textId="77777777" w:rsidR="00462DDC" w:rsidRPr="003C4A9E" w:rsidRDefault="00462DDC" w:rsidP="00462DDC">
      <w:pPr>
        <w:spacing w:after="0" w:line="240" w:lineRule="auto"/>
        <w:rPr>
          <w:color w:val="243671"/>
          <w:sz w:val="18"/>
          <w:szCs w:val="18"/>
        </w:rPr>
      </w:pPr>
    </w:p>
    <w:p w14:paraId="7BFBE637" w14:textId="77777777" w:rsidR="003C4A9E" w:rsidRPr="003C4A9E" w:rsidRDefault="003C4A9E" w:rsidP="00462DDC">
      <w:pPr>
        <w:numPr>
          <w:ilvl w:val="1"/>
          <w:numId w:val="10"/>
        </w:numPr>
        <w:spacing w:after="0" w:line="240" w:lineRule="auto"/>
        <w:rPr>
          <w:color w:val="243671"/>
          <w:sz w:val="18"/>
          <w:szCs w:val="18"/>
          <w:u w:val="single"/>
        </w:rPr>
      </w:pPr>
      <w:r w:rsidRPr="003C4A9E">
        <w:rPr>
          <w:color w:val="243671"/>
          <w:sz w:val="18"/>
          <w:szCs w:val="18"/>
          <w:u w:val="single"/>
        </w:rPr>
        <w:t>Régime des entrées et sorties dans l’établissement :</w:t>
      </w:r>
    </w:p>
    <w:p w14:paraId="09BBB436" w14:textId="77777777" w:rsidR="003C4A9E" w:rsidRPr="003C4A9E" w:rsidRDefault="003C4A9E" w:rsidP="00462DDC">
      <w:pPr>
        <w:spacing w:after="0" w:line="240" w:lineRule="auto"/>
        <w:rPr>
          <w:color w:val="243671"/>
          <w:sz w:val="18"/>
          <w:szCs w:val="18"/>
        </w:rPr>
      </w:pPr>
      <w:r w:rsidRPr="003C4A9E">
        <w:rPr>
          <w:color w:val="243671"/>
          <w:sz w:val="18"/>
          <w:szCs w:val="18"/>
        </w:rPr>
        <w:t>L’accueil des retardataires sera accepté jusqu’à 8h30.</w:t>
      </w:r>
    </w:p>
    <w:p w14:paraId="00FD2236" w14:textId="77777777" w:rsidR="003C4A9E" w:rsidRPr="003C4A9E" w:rsidRDefault="003C4A9E" w:rsidP="00462DDC">
      <w:pPr>
        <w:spacing w:after="0" w:line="240" w:lineRule="auto"/>
        <w:rPr>
          <w:color w:val="243671"/>
          <w:sz w:val="18"/>
          <w:szCs w:val="18"/>
        </w:rPr>
      </w:pPr>
      <w:r w:rsidRPr="003C4A9E">
        <w:rPr>
          <w:color w:val="243671"/>
          <w:sz w:val="18"/>
          <w:szCs w:val="18"/>
        </w:rPr>
        <w:t xml:space="preserve">Ensuite, le portail sera ouvert cinq minutes avant le début de chaque cours. </w:t>
      </w:r>
    </w:p>
    <w:p w14:paraId="0BFC1987" w14:textId="33487E8C" w:rsidR="003C4A9E" w:rsidRPr="003C4A9E" w:rsidRDefault="003C4A9E" w:rsidP="00462DDC">
      <w:pPr>
        <w:spacing w:after="0" w:line="240" w:lineRule="auto"/>
        <w:rPr>
          <w:color w:val="243671"/>
          <w:sz w:val="18"/>
          <w:szCs w:val="18"/>
        </w:rPr>
      </w:pPr>
      <w:r w:rsidRPr="003C4A9E">
        <w:rPr>
          <w:color w:val="243671"/>
          <w:sz w:val="18"/>
          <w:szCs w:val="18"/>
        </w:rPr>
        <w:t>A compter de 9h05, les retardataires attendront l’heure suivante pour entrer dans l’établissement sauf en cas d’événements exceptionnels (grèves, accident du tram etc.).</w:t>
      </w:r>
    </w:p>
    <w:p w14:paraId="616C0FB1" w14:textId="77777777" w:rsidR="003C4A9E" w:rsidRPr="003C4A9E" w:rsidRDefault="003C4A9E" w:rsidP="00462DDC">
      <w:pPr>
        <w:spacing w:after="0" w:line="240" w:lineRule="auto"/>
        <w:rPr>
          <w:color w:val="243671"/>
          <w:sz w:val="18"/>
          <w:szCs w:val="18"/>
        </w:rPr>
      </w:pPr>
      <w:r w:rsidRPr="003C4A9E">
        <w:rPr>
          <w:color w:val="243671"/>
          <w:sz w:val="18"/>
          <w:szCs w:val="18"/>
        </w:rPr>
        <w:t xml:space="preserve">Les collégiens et les lycéens ne peuvent pas sortir en dehors de leurs horaires habituels, sans l’autorisation des coordonnateurs et responsables de vie scolaire. </w:t>
      </w:r>
    </w:p>
    <w:p w14:paraId="09A2F1FA" w14:textId="77777777" w:rsidR="003C4A9E" w:rsidRPr="003C4A9E" w:rsidRDefault="003C4A9E" w:rsidP="00462DDC">
      <w:pPr>
        <w:spacing w:after="0" w:line="240" w:lineRule="auto"/>
        <w:rPr>
          <w:color w:val="243671"/>
          <w:sz w:val="18"/>
          <w:szCs w:val="18"/>
        </w:rPr>
      </w:pPr>
      <w:r w:rsidRPr="003C4A9E">
        <w:rPr>
          <w:color w:val="243671"/>
          <w:sz w:val="18"/>
          <w:szCs w:val="18"/>
        </w:rPr>
        <w:t>Toute sortie entre deux cours pour les élèves de la 6</w:t>
      </w:r>
      <w:r w:rsidRPr="003C4A9E">
        <w:rPr>
          <w:color w:val="243671"/>
          <w:sz w:val="18"/>
          <w:szCs w:val="18"/>
          <w:vertAlign w:val="superscript"/>
        </w:rPr>
        <w:t>ème</w:t>
      </w:r>
      <w:r w:rsidRPr="003C4A9E">
        <w:rPr>
          <w:color w:val="243671"/>
          <w:sz w:val="18"/>
          <w:szCs w:val="18"/>
        </w:rPr>
        <w:t xml:space="preserve"> à la 1</w:t>
      </w:r>
      <w:r w:rsidRPr="003C4A9E">
        <w:rPr>
          <w:color w:val="243671"/>
          <w:sz w:val="18"/>
          <w:szCs w:val="18"/>
          <w:vertAlign w:val="superscript"/>
        </w:rPr>
        <w:t>ère</w:t>
      </w:r>
      <w:r w:rsidRPr="003C4A9E">
        <w:rPr>
          <w:color w:val="243671"/>
          <w:sz w:val="18"/>
          <w:szCs w:val="18"/>
        </w:rPr>
        <w:t xml:space="preserve"> n’est pas autorisée. Les élèves ont alors l’obligation de se rendre en étude.</w:t>
      </w:r>
    </w:p>
    <w:p w14:paraId="7E45C7AE" w14:textId="4B077183" w:rsidR="003C4A9E" w:rsidRPr="00462DDC" w:rsidRDefault="003C4A9E" w:rsidP="00462DDC">
      <w:pPr>
        <w:spacing w:after="0" w:line="240" w:lineRule="auto"/>
        <w:rPr>
          <w:color w:val="243671"/>
          <w:sz w:val="18"/>
          <w:szCs w:val="18"/>
        </w:rPr>
      </w:pPr>
      <w:r w:rsidRPr="003C4A9E">
        <w:rPr>
          <w:color w:val="243671"/>
          <w:sz w:val="18"/>
          <w:szCs w:val="18"/>
        </w:rPr>
        <w:t>Les élèves de Terminale sont autorisés à sortir en cas d’absence de cours sous réserve de l’accord du RVS.</w:t>
      </w:r>
    </w:p>
    <w:p w14:paraId="66F758B3" w14:textId="77777777" w:rsidR="003C4A9E" w:rsidRDefault="003C4A9E" w:rsidP="00462DDC">
      <w:pPr>
        <w:spacing w:after="0" w:line="240" w:lineRule="auto"/>
        <w:rPr>
          <w:color w:val="243671"/>
          <w:sz w:val="18"/>
          <w:szCs w:val="18"/>
          <w:u w:val="single"/>
        </w:rPr>
      </w:pPr>
    </w:p>
    <w:p w14:paraId="40E68388" w14:textId="3A12C6A9" w:rsidR="003C4A9E" w:rsidRPr="003C4A9E" w:rsidRDefault="003C4A9E" w:rsidP="00462DDC">
      <w:pPr>
        <w:spacing w:after="0" w:line="240" w:lineRule="auto"/>
        <w:rPr>
          <w:color w:val="243671"/>
          <w:sz w:val="18"/>
          <w:szCs w:val="18"/>
        </w:rPr>
      </w:pPr>
      <w:r w:rsidRPr="003C4A9E">
        <w:rPr>
          <w:color w:val="243671"/>
          <w:sz w:val="18"/>
          <w:szCs w:val="18"/>
          <w:u w:val="single"/>
        </w:rPr>
        <w:t>Au collège</w:t>
      </w:r>
      <w:r w:rsidRPr="003C4A9E">
        <w:rPr>
          <w:color w:val="243671"/>
          <w:sz w:val="18"/>
          <w:szCs w:val="18"/>
        </w:rPr>
        <w:t>, les élèves doivent présenter leur carnet de correspondance sur lequel est indiqué leur emploi du temps.</w:t>
      </w:r>
    </w:p>
    <w:p w14:paraId="6650D504" w14:textId="77777777" w:rsidR="003C4A9E" w:rsidRPr="003C4A9E" w:rsidRDefault="003C4A9E" w:rsidP="00462DDC">
      <w:pPr>
        <w:spacing w:after="0" w:line="240" w:lineRule="auto"/>
        <w:rPr>
          <w:color w:val="243671"/>
          <w:sz w:val="18"/>
          <w:szCs w:val="18"/>
        </w:rPr>
      </w:pPr>
      <w:r w:rsidRPr="003C4A9E">
        <w:rPr>
          <w:color w:val="243671"/>
          <w:sz w:val="18"/>
          <w:szCs w:val="18"/>
        </w:rPr>
        <w:t>En cas d’absence non prévue d’un professeur, aucune sortie n’est autorisée.</w:t>
      </w:r>
    </w:p>
    <w:p w14:paraId="31F72656" w14:textId="7F2B81AB" w:rsidR="003C4A9E" w:rsidRPr="003C4A9E" w:rsidRDefault="003C4A9E" w:rsidP="00462DDC">
      <w:pPr>
        <w:spacing w:after="0" w:line="240" w:lineRule="auto"/>
        <w:rPr>
          <w:color w:val="243671"/>
          <w:sz w:val="18"/>
          <w:szCs w:val="18"/>
        </w:rPr>
      </w:pPr>
      <w:r w:rsidRPr="003C4A9E">
        <w:rPr>
          <w:color w:val="243671"/>
          <w:sz w:val="18"/>
          <w:szCs w:val="18"/>
        </w:rPr>
        <w:t>En cas d’absence prévue d’un professeur, les élèves ne peuvent entrer plus tard ou sortir plus tôt que sur signature d’un ou des parents de la demande d’autorisation dictée par les RVS/CVS dans le carnet de correspondance uniquement.</w:t>
      </w:r>
    </w:p>
    <w:p w14:paraId="71866DC8" w14:textId="77777777" w:rsidR="003C4A9E" w:rsidRPr="003C4A9E" w:rsidRDefault="003C4A9E" w:rsidP="00462DDC">
      <w:pPr>
        <w:spacing w:after="0" w:line="240" w:lineRule="auto"/>
        <w:rPr>
          <w:color w:val="243671"/>
          <w:sz w:val="18"/>
          <w:szCs w:val="18"/>
        </w:rPr>
      </w:pPr>
      <w:r w:rsidRPr="003C4A9E">
        <w:rPr>
          <w:color w:val="243671"/>
          <w:sz w:val="18"/>
          <w:szCs w:val="18"/>
          <w:u w:val="single"/>
        </w:rPr>
        <w:t>Au lycée</w:t>
      </w:r>
      <w:r w:rsidRPr="003C4A9E">
        <w:rPr>
          <w:color w:val="243671"/>
          <w:sz w:val="18"/>
          <w:szCs w:val="18"/>
        </w:rPr>
        <w:t xml:space="preserve">, la sortie est possible sur présentation du </w:t>
      </w:r>
      <w:r w:rsidRPr="003C4A9E">
        <w:rPr>
          <w:color w:val="243671"/>
          <w:sz w:val="18"/>
          <w:szCs w:val="18"/>
          <w:u w:val="single"/>
        </w:rPr>
        <w:t>carnet de correspondance.</w:t>
      </w:r>
      <w:r w:rsidRPr="003C4A9E">
        <w:rPr>
          <w:color w:val="243671"/>
          <w:sz w:val="18"/>
          <w:szCs w:val="18"/>
        </w:rPr>
        <w:t xml:space="preserve"> </w:t>
      </w:r>
    </w:p>
    <w:p w14:paraId="4D2E88DE" w14:textId="77777777" w:rsidR="003C4A9E" w:rsidRPr="003C4A9E" w:rsidRDefault="003C4A9E" w:rsidP="00462DDC">
      <w:pPr>
        <w:spacing w:after="0" w:line="240" w:lineRule="auto"/>
        <w:rPr>
          <w:color w:val="243671"/>
          <w:sz w:val="18"/>
          <w:szCs w:val="18"/>
        </w:rPr>
      </w:pPr>
      <w:r w:rsidRPr="003C4A9E">
        <w:rPr>
          <w:color w:val="243671"/>
          <w:sz w:val="18"/>
          <w:szCs w:val="18"/>
        </w:rPr>
        <w:t>Avec autorisations du RVS/CVS et des parents, les lycéens peuvent sortir :</w:t>
      </w:r>
    </w:p>
    <w:p w14:paraId="0D458631" w14:textId="77777777" w:rsidR="003C4A9E" w:rsidRPr="003C4A9E" w:rsidRDefault="003C4A9E" w:rsidP="00462DDC">
      <w:pPr>
        <w:spacing w:after="0" w:line="240" w:lineRule="auto"/>
        <w:rPr>
          <w:color w:val="243671"/>
          <w:sz w:val="18"/>
          <w:szCs w:val="18"/>
        </w:rPr>
      </w:pPr>
      <w:r w:rsidRPr="003C4A9E">
        <w:rPr>
          <w:color w:val="243671"/>
          <w:sz w:val="18"/>
          <w:szCs w:val="18"/>
        </w:rPr>
        <w:t>-  en cas de modification de l’emploi du temps.</w:t>
      </w:r>
    </w:p>
    <w:p w14:paraId="24DEC675" w14:textId="431A81E5" w:rsidR="003C4A9E" w:rsidRPr="003C4A9E" w:rsidRDefault="003C4A9E" w:rsidP="00462DDC">
      <w:pPr>
        <w:spacing w:after="0" w:line="240" w:lineRule="auto"/>
        <w:rPr>
          <w:color w:val="243671"/>
          <w:sz w:val="18"/>
          <w:szCs w:val="18"/>
        </w:rPr>
      </w:pPr>
      <w:r w:rsidRPr="003C4A9E">
        <w:rPr>
          <w:color w:val="243671"/>
          <w:sz w:val="18"/>
          <w:szCs w:val="18"/>
        </w:rPr>
        <w:t>-  après le déjeuner pour les élèves de première et terminale, jusqu’à la première heure de cours.</w:t>
      </w:r>
    </w:p>
    <w:p w14:paraId="1170433C" w14:textId="77777777" w:rsidR="003C4A9E" w:rsidRPr="003C4A9E" w:rsidRDefault="003C4A9E" w:rsidP="00462DDC">
      <w:pPr>
        <w:spacing w:after="0" w:line="240" w:lineRule="auto"/>
        <w:rPr>
          <w:color w:val="243671"/>
          <w:sz w:val="18"/>
          <w:szCs w:val="18"/>
        </w:rPr>
      </w:pPr>
      <w:r w:rsidRPr="003C4A9E">
        <w:rPr>
          <w:color w:val="243671"/>
          <w:sz w:val="18"/>
          <w:szCs w:val="18"/>
          <w:u w:val="single"/>
        </w:rPr>
        <w:t>Le midi</w:t>
      </w:r>
      <w:r w:rsidRPr="003C4A9E">
        <w:rPr>
          <w:color w:val="243671"/>
          <w:sz w:val="18"/>
          <w:szCs w:val="18"/>
        </w:rPr>
        <w:t xml:space="preserve">, les lycéens et collégiens externes sont autorisés à sortir déjeuner sur présentation de leur carnet de correspondance.  </w:t>
      </w:r>
    </w:p>
    <w:p w14:paraId="1AD00846" w14:textId="77777777" w:rsidR="003C4A9E" w:rsidRPr="003C4A9E" w:rsidRDefault="003C4A9E" w:rsidP="00462DDC">
      <w:pPr>
        <w:spacing w:after="0" w:line="240" w:lineRule="auto"/>
        <w:rPr>
          <w:color w:val="243671"/>
          <w:sz w:val="18"/>
          <w:szCs w:val="18"/>
        </w:rPr>
      </w:pPr>
      <w:r w:rsidRPr="003C4A9E">
        <w:rPr>
          <w:color w:val="243671"/>
          <w:sz w:val="18"/>
          <w:szCs w:val="18"/>
        </w:rPr>
        <w:t>La grille de l’établissement sera ouverte pour les sorties de12h05 à 12h15.</w:t>
      </w:r>
    </w:p>
    <w:p w14:paraId="0380B9D7" w14:textId="6AF602EF" w:rsidR="003C4A9E" w:rsidRDefault="003C4A9E" w:rsidP="00462DDC">
      <w:pPr>
        <w:spacing w:after="0" w:line="240" w:lineRule="auto"/>
        <w:rPr>
          <w:color w:val="243671"/>
          <w:sz w:val="18"/>
          <w:szCs w:val="18"/>
        </w:rPr>
      </w:pPr>
      <w:r w:rsidRPr="003C4A9E">
        <w:rPr>
          <w:color w:val="243671"/>
          <w:sz w:val="18"/>
          <w:szCs w:val="18"/>
        </w:rPr>
        <w:t>Sur la période de la méridienne, le portail est fermé, l’accès est régulé par l’accueil (cf. tableau en annexe 1ci-dessous).</w:t>
      </w:r>
    </w:p>
    <w:p w14:paraId="2B5EE80A" w14:textId="77777777" w:rsidR="00954090" w:rsidRDefault="00954090" w:rsidP="00462DDC">
      <w:pPr>
        <w:spacing w:after="0" w:line="240" w:lineRule="auto"/>
        <w:rPr>
          <w:color w:val="243671"/>
          <w:sz w:val="18"/>
          <w:szCs w:val="18"/>
        </w:rPr>
      </w:pPr>
    </w:p>
    <w:p w14:paraId="431EA141" w14:textId="77777777" w:rsidR="00954090" w:rsidRDefault="00954090" w:rsidP="00462DDC">
      <w:pPr>
        <w:spacing w:after="0" w:line="240" w:lineRule="auto"/>
        <w:rPr>
          <w:color w:val="243671"/>
          <w:sz w:val="18"/>
          <w:szCs w:val="18"/>
        </w:rPr>
      </w:pPr>
    </w:p>
    <w:p w14:paraId="3DD9DE77" w14:textId="77777777" w:rsidR="00954090" w:rsidRDefault="00954090" w:rsidP="00462DDC">
      <w:pPr>
        <w:spacing w:after="0" w:line="240" w:lineRule="auto"/>
        <w:rPr>
          <w:color w:val="243671"/>
          <w:sz w:val="18"/>
          <w:szCs w:val="18"/>
        </w:rPr>
      </w:pPr>
    </w:p>
    <w:p w14:paraId="0DC2A99D" w14:textId="77777777" w:rsidR="00954090" w:rsidRDefault="00954090" w:rsidP="00462DDC">
      <w:pPr>
        <w:spacing w:after="0" w:line="240" w:lineRule="auto"/>
        <w:rPr>
          <w:color w:val="243671"/>
          <w:sz w:val="18"/>
          <w:szCs w:val="18"/>
        </w:rPr>
      </w:pPr>
    </w:p>
    <w:p w14:paraId="1F3350BA" w14:textId="77777777" w:rsidR="00462DDC" w:rsidRPr="003C4A9E" w:rsidRDefault="00462DDC" w:rsidP="00462DDC">
      <w:pPr>
        <w:spacing w:after="0" w:line="240" w:lineRule="auto"/>
        <w:rPr>
          <w:color w:val="243671"/>
          <w:sz w:val="18"/>
          <w:szCs w:val="18"/>
        </w:rPr>
      </w:pPr>
    </w:p>
    <w:p w14:paraId="5DBD9389" w14:textId="1CE722F7" w:rsidR="00462DDC" w:rsidRPr="00954090" w:rsidRDefault="003C4A9E" w:rsidP="00462DDC">
      <w:pPr>
        <w:numPr>
          <w:ilvl w:val="1"/>
          <w:numId w:val="10"/>
        </w:numPr>
        <w:spacing w:after="0" w:line="240" w:lineRule="auto"/>
        <w:rPr>
          <w:color w:val="243671"/>
          <w:sz w:val="18"/>
          <w:szCs w:val="18"/>
        </w:rPr>
      </w:pPr>
      <w:r w:rsidRPr="00954090">
        <w:rPr>
          <w:color w:val="243671"/>
          <w:sz w:val="18"/>
          <w:szCs w:val="18"/>
          <w:u w:val="single"/>
        </w:rPr>
        <w:t>Déplacements à l’extérieur :</w:t>
      </w:r>
    </w:p>
    <w:p w14:paraId="5B9B05E2" w14:textId="1EB3407C" w:rsidR="003C4A9E" w:rsidRPr="003C4A9E" w:rsidRDefault="003C4A9E" w:rsidP="00462DDC">
      <w:pPr>
        <w:spacing w:after="0" w:line="240" w:lineRule="auto"/>
        <w:rPr>
          <w:color w:val="243671"/>
          <w:sz w:val="18"/>
          <w:szCs w:val="18"/>
        </w:rPr>
      </w:pPr>
      <w:r w:rsidRPr="003C4A9E">
        <w:rPr>
          <w:color w:val="243671"/>
          <w:sz w:val="18"/>
          <w:szCs w:val="18"/>
        </w:rPr>
        <w:t>Le règlement intérieur s’applique lors de toute sortie scolaire.</w:t>
      </w:r>
    </w:p>
    <w:p w14:paraId="06D7BEEA" w14:textId="4FDE71DE" w:rsidR="003C4A9E" w:rsidRDefault="003C4A9E" w:rsidP="00462DDC">
      <w:pPr>
        <w:spacing w:after="0" w:line="240" w:lineRule="auto"/>
        <w:rPr>
          <w:color w:val="243671"/>
          <w:sz w:val="18"/>
          <w:szCs w:val="18"/>
        </w:rPr>
      </w:pPr>
      <w:r w:rsidRPr="003C4A9E">
        <w:rPr>
          <w:color w:val="243671"/>
          <w:sz w:val="18"/>
          <w:szCs w:val="18"/>
        </w:rPr>
        <w:t xml:space="preserve">Quand les lycéens participent à </w:t>
      </w:r>
      <w:proofErr w:type="gramStart"/>
      <w:r w:rsidRPr="003C4A9E">
        <w:rPr>
          <w:color w:val="243671"/>
          <w:sz w:val="18"/>
          <w:szCs w:val="18"/>
        </w:rPr>
        <w:t>une  activité</w:t>
      </w:r>
      <w:proofErr w:type="gramEnd"/>
      <w:r w:rsidRPr="003C4A9E">
        <w:rPr>
          <w:color w:val="243671"/>
          <w:sz w:val="18"/>
          <w:szCs w:val="18"/>
        </w:rPr>
        <w:t xml:space="preserve"> éducative hors temps scolaire (</w:t>
      </w:r>
      <w:proofErr w:type="gramStart"/>
      <w:r w:rsidRPr="003C4A9E">
        <w:rPr>
          <w:color w:val="243671"/>
          <w:sz w:val="18"/>
          <w:szCs w:val="18"/>
        </w:rPr>
        <w:t>ex:</w:t>
      </w:r>
      <w:proofErr w:type="gramEnd"/>
      <w:r w:rsidRPr="003C4A9E">
        <w:rPr>
          <w:color w:val="243671"/>
          <w:sz w:val="18"/>
          <w:szCs w:val="18"/>
        </w:rPr>
        <w:t xml:space="preserve"> compétition du week-end, sortie théâtre etc.), ils peuvent emprunter leur propre moyen de transport sous couvert d’une décharge écrite obligatoire. Dans ce cas, ils sont sous la responsabilité de leurs représentants légaux pendant la durée du trajet. L’établissement décline donc toute responsabilité concernant ces déplacements.</w:t>
      </w:r>
    </w:p>
    <w:p w14:paraId="29D87A04" w14:textId="77777777" w:rsidR="00462DDC" w:rsidRPr="003C4A9E" w:rsidRDefault="00462DDC" w:rsidP="00462DDC">
      <w:pPr>
        <w:spacing w:after="0" w:line="240" w:lineRule="auto"/>
        <w:rPr>
          <w:color w:val="243671"/>
          <w:sz w:val="18"/>
          <w:szCs w:val="18"/>
        </w:rPr>
      </w:pPr>
    </w:p>
    <w:p w14:paraId="1DC3C28B" w14:textId="77777777" w:rsidR="003C4A9E" w:rsidRPr="003C4A9E" w:rsidRDefault="003C4A9E" w:rsidP="00462DDC">
      <w:pPr>
        <w:numPr>
          <w:ilvl w:val="1"/>
          <w:numId w:val="10"/>
        </w:numPr>
        <w:spacing w:after="0" w:line="240" w:lineRule="auto"/>
        <w:rPr>
          <w:color w:val="243671"/>
          <w:sz w:val="18"/>
          <w:szCs w:val="18"/>
          <w:u w:val="single"/>
        </w:rPr>
      </w:pPr>
      <w:r w:rsidRPr="003C4A9E">
        <w:rPr>
          <w:color w:val="243671"/>
          <w:sz w:val="18"/>
          <w:szCs w:val="18"/>
          <w:u w:val="single"/>
        </w:rPr>
        <w:t>Sécurité :</w:t>
      </w:r>
    </w:p>
    <w:p w14:paraId="7A0B166D" w14:textId="77777777" w:rsidR="003C4A9E" w:rsidRPr="003C4A9E" w:rsidRDefault="003C4A9E" w:rsidP="00462DDC">
      <w:pPr>
        <w:spacing w:after="0" w:line="240" w:lineRule="auto"/>
        <w:rPr>
          <w:color w:val="243671"/>
          <w:sz w:val="18"/>
          <w:szCs w:val="18"/>
        </w:rPr>
      </w:pPr>
      <w:r w:rsidRPr="003C4A9E">
        <w:rPr>
          <w:color w:val="243671"/>
          <w:sz w:val="18"/>
          <w:szCs w:val="18"/>
        </w:rPr>
        <w:t>Les propriétaires des vélos, planches à roulettes et trottinettes doivent franchir à pied le portail de la place Choiseul. Les élèves sont responsables de leur moyen de locomotion et de leur casque qui doivent être attachés avec un antivol de sûreté.</w:t>
      </w:r>
    </w:p>
    <w:p w14:paraId="16683BD3" w14:textId="77777777" w:rsidR="003C4A9E" w:rsidRPr="003C4A9E" w:rsidRDefault="003C4A9E" w:rsidP="00462DDC">
      <w:pPr>
        <w:spacing w:after="0" w:line="240" w:lineRule="auto"/>
        <w:rPr>
          <w:color w:val="243671"/>
          <w:sz w:val="18"/>
          <w:szCs w:val="18"/>
        </w:rPr>
      </w:pPr>
      <w:r w:rsidRPr="003C4A9E">
        <w:rPr>
          <w:color w:val="243671"/>
          <w:sz w:val="18"/>
          <w:szCs w:val="18"/>
        </w:rPr>
        <w:t xml:space="preserve">L’établissement n’accueille pas les </w:t>
      </w:r>
      <w:proofErr w:type="spellStart"/>
      <w:r w:rsidRPr="003C4A9E">
        <w:rPr>
          <w:color w:val="243671"/>
          <w:sz w:val="18"/>
          <w:szCs w:val="18"/>
        </w:rPr>
        <w:t>deux roues</w:t>
      </w:r>
      <w:proofErr w:type="spellEnd"/>
      <w:r w:rsidRPr="003C4A9E">
        <w:rPr>
          <w:color w:val="243671"/>
          <w:sz w:val="18"/>
          <w:szCs w:val="18"/>
        </w:rPr>
        <w:t xml:space="preserve"> à moteur.</w:t>
      </w:r>
    </w:p>
    <w:p w14:paraId="228E34B1" w14:textId="7ADB755E" w:rsidR="003C4A9E" w:rsidRDefault="003C4A9E" w:rsidP="00462DDC">
      <w:pPr>
        <w:spacing w:after="0" w:line="240" w:lineRule="auto"/>
        <w:rPr>
          <w:color w:val="243671"/>
          <w:sz w:val="18"/>
          <w:szCs w:val="18"/>
        </w:rPr>
      </w:pPr>
      <w:r w:rsidRPr="003C4A9E">
        <w:rPr>
          <w:color w:val="243671"/>
          <w:sz w:val="18"/>
          <w:szCs w:val="18"/>
        </w:rPr>
        <w:t xml:space="preserve">L’établissement n’est pas autorisé à donner un quelconque médicament à l’enfant hors projet d’accueil individualisé signé par un médecin. </w:t>
      </w:r>
    </w:p>
    <w:p w14:paraId="1C1A5957" w14:textId="77777777" w:rsidR="00462DDC" w:rsidRPr="003C4A9E" w:rsidRDefault="00462DDC" w:rsidP="00462DDC">
      <w:pPr>
        <w:spacing w:after="0" w:line="240" w:lineRule="auto"/>
        <w:rPr>
          <w:color w:val="243671"/>
          <w:sz w:val="18"/>
          <w:szCs w:val="18"/>
        </w:rPr>
      </w:pPr>
    </w:p>
    <w:p w14:paraId="37974E30" w14:textId="372AD9E0" w:rsidR="003C4A9E" w:rsidRPr="00462DDC" w:rsidRDefault="003C4A9E" w:rsidP="00462DDC">
      <w:pPr>
        <w:pStyle w:val="Paragraphedeliste"/>
        <w:numPr>
          <w:ilvl w:val="0"/>
          <w:numId w:val="10"/>
        </w:numPr>
        <w:spacing w:after="0" w:line="240" w:lineRule="auto"/>
        <w:rPr>
          <w:b/>
          <w:color w:val="243671"/>
          <w:sz w:val="18"/>
          <w:szCs w:val="18"/>
          <w:u w:val="single"/>
        </w:rPr>
      </w:pPr>
      <w:r w:rsidRPr="00462DDC">
        <w:rPr>
          <w:b/>
          <w:color w:val="243671"/>
          <w:sz w:val="18"/>
          <w:szCs w:val="18"/>
          <w:u w:val="single"/>
        </w:rPr>
        <w:t>Les droits et les obligations des élèves</w:t>
      </w:r>
    </w:p>
    <w:p w14:paraId="34D053C7" w14:textId="77777777" w:rsidR="00462DDC" w:rsidRPr="00462DDC" w:rsidRDefault="00462DDC" w:rsidP="00462DDC">
      <w:pPr>
        <w:pStyle w:val="Paragraphedeliste"/>
        <w:spacing w:after="0" w:line="240" w:lineRule="auto"/>
        <w:ind w:left="480"/>
        <w:rPr>
          <w:b/>
          <w:color w:val="243671"/>
          <w:sz w:val="18"/>
          <w:szCs w:val="18"/>
          <w:u w:val="single"/>
        </w:rPr>
      </w:pPr>
    </w:p>
    <w:p w14:paraId="429F4B19" w14:textId="77777777" w:rsidR="003C4A9E" w:rsidRPr="003C4A9E" w:rsidRDefault="003C4A9E" w:rsidP="00462DDC">
      <w:pPr>
        <w:spacing w:after="0" w:line="240" w:lineRule="auto"/>
        <w:rPr>
          <w:color w:val="243671"/>
          <w:sz w:val="18"/>
          <w:szCs w:val="18"/>
          <w:u w:val="single"/>
        </w:rPr>
      </w:pPr>
      <w:r w:rsidRPr="003C4A9E">
        <w:rPr>
          <w:color w:val="243671"/>
          <w:sz w:val="18"/>
          <w:szCs w:val="18"/>
        </w:rPr>
        <w:t>2.1</w:t>
      </w:r>
      <w:r w:rsidRPr="003C4A9E">
        <w:rPr>
          <w:color w:val="243671"/>
          <w:sz w:val="18"/>
          <w:szCs w:val="18"/>
        </w:rPr>
        <w:tab/>
      </w:r>
      <w:r w:rsidRPr="003C4A9E">
        <w:rPr>
          <w:color w:val="243671"/>
          <w:sz w:val="18"/>
          <w:szCs w:val="18"/>
          <w:u w:val="single"/>
        </w:rPr>
        <w:t>Les droits des élèves</w:t>
      </w:r>
    </w:p>
    <w:p w14:paraId="7410D8BE" w14:textId="77777777" w:rsidR="003C4A9E" w:rsidRPr="003C4A9E" w:rsidRDefault="003C4A9E" w:rsidP="00462DDC">
      <w:pPr>
        <w:spacing w:after="0" w:line="240" w:lineRule="auto"/>
        <w:rPr>
          <w:color w:val="243671"/>
          <w:sz w:val="18"/>
          <w:szCs w:val="18"/>
        </w:rPr>
      </w:pPr>
      <w:r w:rsidRPr="003C4A9E">
        <w:rPr>
          <w:color w:val="243671"/>
          <w:sz w:val="18"/>
          <w:szCs w:val="18"/>
        </w:rPr>
        <w:t>Ces droits fondamentaux sont le droit d’opinion, d’expression et d’information dans le respect des autres, adultes et élèves, et de l’intérêt collectif.</w:t>
      </w:r>
    </w:p>
    <w:p w14:paraId="5891DE0B" w14:textId="419A15C9" w:rsidR="003C4A9E" w:rsidRPr="003C4A9E" w:rsidRDefault="003C4A9E" w:rsidP="00462DDC">
      <w:pPr>
        <w:spacing w:after="0" w:line="240" w:lineRule="auto"/>
        <w:rPr>
          <w:color w:val="243671"/>
          <w:sz w:val="18"/>
          <w:szCs w:val="18"/>
        </w:rPr>
      </w:pPr>
      <w:r w:rsidRPr="003C4A9E">
        <w:rPr>
          <w:color w:val="243671"/>
          <w:sz w:val="18"/>
          <w:szCs w:val="18"/>
        </w:rPr>
        <w:t xml:space="preserve">Une participation raisonnée et respectueuse de chacun aux questionnements et débats </w:t>
      </w:r>
      <w:proofErr w:type="gramStart"/>
      <w:r w:rsidRPr="003C4A9E">
        <w:rPr>
          <w:color w:val="243671"/>
          <w:sz w:val="18"/>
          <w:szCs w:val="18"/>
        </w:rPr>
        <w:t>ouverts  dans</w:t>
      </w:r>
      <w:proofErr w:type="gramEnd"/>
      <w:r w:rsidRPr="003C4A9E">
        <w:rPr>
          <w:color w:val="243671"/>
          <w:sz w:val="18"/>
          <w:szCs w:val="18"/>
        </w:rPr>
        <w:t xml:space="preserve"> le cadre des programmes d’enseignement est attendue de la part des élèves.</w:t>
      </w:r>
    </w:p>
    <w:p w14:paraId="73A43551" w14:textId="4F4293CA" w:rsidR="003C4A9E" w:rsidRPr="003C4A9E" w:rsidRDefault="003C4A9E" w:rsidP="00462DDC">
      <w:pPr>
        <w:spacing w:after="0" w:line="240" w:lineRule="auto"/>
        <w:rPr>
          <w:color w:val="243671"/>
          <w:sz w:val="18"/>
          <w:szCs w:val="18"/>
        </w:rPr>
      </w:pPr>
      <w:r w:rsidRPr="003C4A9E">
        <w:rPr>
          <w:color w:val="243671"/>
          <w:sz w:val="18"/>
          <w:szCs w:val="18"/>
        </w:rPr>
        <w:t>L’exercice de ces droits est assuré par les élèves délégués élus en début d’année scolaire.</w:t>
      </w:r>
    </w:p>
    <w:p w14:paraId="3F0BD74E" w14:textId="5E8CB994" w:rsidR="003C4A9E" w:rsidRDefault="003C4A9E" w:rsidP="00462DDC">
      <w:pPr>
        <w:pStyle w:val="Paragraphedeliste"/>
        <w:numPr>
          <w:ilvl w:val="0"/>
          <w:numId w:val="13"/>
        </w:numPr>
        <w:spacing w:after="0" w:line="240" w:lineRule="auto"/>
        <w:rPr>
          <w:color w:val="243671"/>
          <w:sz w:val="18"/>
          <w:szCs w:val="18"/>
        </w:rPr>
      </w:pPr>
      <w:r w:rsidRPr="003C4A9E">
        <w:rPr>
          <w:color w:val="243671"/>
          <w:sz w:val="18"/>
          <w:szCs w:val="18"/>
        </w:rPr>
        <w:t>Tout élève ayant fait l’objet d’une sanction prise lors d’un conseil de discipline ou d’un conseil d’éducation ne pourra plus exercer la fonction de délégué de classe, de super délégué ou de membre du BDE durant l’année scolaire.</w:t>
      </w:r>
    </w:p>
    <w:p w14:paraId="6A808B41" w14:textId="77777777" w:rsidR="003C4A9E" w:rsidRDefault="003C4A9E" w:rsidP="00462DDC">
      <w:pPr>
        <w:pStyle w:val="Paragraphedeliste"/>
        <w:numPr>
          <w:ilvl w:val="0"/>
          <w:numId w:val="13"/>
        </w:numPr>
        <w:spacing w:after="0" w:line="240" w:lineRule="auto"/>
        <w:rPr>
          <w:color w:val="243671"/>
          <w:sz w:val="18"/>
          <w:szCs w:val="18"/>
        </w:rPr>
      </w:pPr>
      <w:r w:rsidRPr="003C4A9E">
        <w:rPr>
          <w:color w:val="243671"/>
          <w:sz w:val="18"/>
          <w:szCs w:val="18"/>
        </w:rPr>
        <w:t>Le foyer des lycéens est géré par le bureau des élèves, sous le contrôle du responsable de la vie scolaire.</w:t>
      </w:r>
    </w:p>
    <w:p w14:paraId="5FFC7563" w14:textId="27A3A7A6" w:rsidR="00462DDC" w:rsidRPr="00462DDC" w:rsidRDefault="003C4A9E" w:rsidP="00462DDC">
      <w:pPr>
        <w:pStyle w:val="Paragraphedeliste"/>
        <w:numPr>
          <w:ilvl w:val="0"/>
          <w:numId w:val="13"/>
        </w:numPr>
        <w:spacing w:after="0" w:line="240" w:lineRule="auto"/>
        <w:rPr>
          <w:color w:val="243671"/>
          <w:sz w:val="18"/>
          <w:szCs w:val="18"/>
        </w:rPr>
      </w:pPr>
      <w:r w:rsidRPr="00462DDC">
        <w:rPr>
          <w:color w:val="243671"/>
          <w:sz w:val="18"/>
          <w:szCs w:val="18"/>
        </w:rPr>
        <w:t xml:space="preserve"> Le BDE (Bureau Des Elèves) élu chaque année par les élèves de seconde et de première regroupe des élèves du lycée de la 2</w:t>
      </w:r>
      <w:r w:rsidRPr="00462DDC">
        <w:rPr>
          <w:color w:val="243671"/>
          <w:sz w:val="18"/>
          <w:szCs w:val="18"/>
          <w:vertAlign w:val="superscript"/>
        </w:rPr>
        <w:t>nde</w:t>
      </w:r>
      <w:r w:rsidRPr="00462DDC">
        <w:rPr>
          <w:color w:val="243671"/>
          <w:sz w:val="18"/>
          <w:szCs w:val="18"/>
        </w:rPr>
        <w:t xml:space="preserve"> à la T</w:t>
      </w:r>
      <w:r w:rsidRPr="00462DDC">
        <w:rPr>
          <w:color w:val="243671"/>
          <w:sz w:val="18"/>
          <w:szCs w:val="18"/>
          <w:vertAlign w:val="superscript"/>
        </w:rPr>
        <w:t>ale</w:t>
      </w:r>
      <w:r w:rsidRPr="00462DDC">
        <w:rPr>
          <w:color w:val="243671"/>
          <w:sz w:val="18"/>
          <w:szCs w:val="18"/>
        </w:rPr>
        <w:t>. Ces élèves ont pour rôle de proposer des projets d’animation de la vie lycéenne dans plusieurs domaines (accueil, soirées, orientation…).</w:t>
      </w:r>
    </w:p>
    <w:p w14:paraId="3D7841AA" w14:textId="77777777" w:rsidR="00462DDC" w:rsidRDefault="003C4A9E" w:rsidP="00462DDC">
      <w:pPr>
        <w:pStyle w:val="Paragraphedeliste"/>
        <w:numPr>
          <w:ilvl w:val="0"/>
          <w:numId w:val="13"/>
        </w:numPr>
        <w:spacing w:after="0" w:line="240" w:lineRule="auto"/>
        <w:rPr>
          <w:color w:val="243671"/>
          <w:sz w:val="18"/>
          <w:szCs w:val="18"/>
        </w:rPr>
      </w:pPr>
      <w:r w:rsidRPr="00462DDC">
        <w:rPr>
          <w:color w:val="243671"/>
          <w:sz w:val="18"/>
          <w:szCs w:val="18"/>
        </w:rPr>
        <w:t>Les élèves délégués participent au conseil de discipline à titre consultatif.</w:t>
      </w:r>
    </w:p>
    <w:p w14:paraId="44C9B550" w14:textId="7E9F39C5" w:rsidR="003C4A9E" w:rsidRPr="00462DDC" w:rsidRDefault="003C4A9E" w:rsidP="00462DDC">
      <w:pPr>
        <w:pStyle w:val="Paragraphedeliste"/>
        <w:numPr>
          <w:ilvl w:val="0"/>
          <w:numId w:val="13"/>
        </w:numPr>
        <w:spacing w:after="0" w:line="240" w:lineRule="auto"/>
        <w:rPr>
          <w:color w:val="243671"/>
          <w:sz w:val="18"/>
          <w:szCs w:val="18"/>
        </w:rPr>
      </w:pPr>
      <w:r w:rsidRPr="00462DDC">
        <w:rPr>
          <w:color w:val="243671"/>
          <w:sz w:val="18"/>
          <w:szCs w:val="18"/>
        </w:rPr>
        <w:t>Les élèves super délégués participent au conseil d’établissement à titre de membres à part entière.</w:t>
      </w:r>
    </w:p>
    <w:p w14:paraId="0FF05098" w14:textId="2FEA105D" w:rsidR="003C4A9E" w:rsidRDefault="003C4A9E" w:rsidP="00462DDC">
      <w:pPr>
        <w:spacing w:after="0" w:line="240" w:lineRule="auto"/>
        <w:rPr>
          <w:color w:val="243671"/>
          <w:sz w:val="18"/>
          <w:szCs w:val="18"/>
        </w:rPr>
      </w:pPr>
      <w:r w:rsidRPr="003C4A9E">
        <w:rPr>
          <w:color w:val="243671"/>
          <w:sz w:val="18"/>
          <w:szCs w:val="18"/>
        </w:rPr>
        <w:t>Le droit à l’image et à la voix fait l’objet d’une demande d’autorisation d’utilisation signée par les tuteurs légaux chaque année.</w:t>
      </w:r>
    </w:p>
    <w:p w14:paraId="1721682F" w14:textId="77777777" w:rsidR="00462DDC" w:rsidRPr="003C4A9E" w:rsidRDefault="00462DDC" w:rsidP="00462DDC">
      <w:pPr>
        <w:spacing w:after="0" w:line="240" w:lineRule="auto"/>
        <w:rPr>
          <w:color w:val="243671"/>
          <w:sz w:val="18"/>
          <w:szCs w:val="18"/>
        </w:rPr>
      </w:pPr>
    </w:p>
    <w:p w14:paraId="1150994F" w14:textId="77777777" w:rsidR="003C4A9E" w:rsidRPr="003C4A9E" w:rsidRDefault="003C4A9E" w:rsidP="00462DDC">
      <w:pPr>
        <w:spacing w:after="0" w:line="240" w:lineRule="auto"/>
        <w:rPr>
          <w:color w:val="243671"/>
          <w:sz w:val="18"/>
          <w:szCs w:val="18"/>
          <w:u w:val="single"/>
        </w:rPr>
      </w:pPr>
      <w:r w:rsidRPr="003C4A9E">
        <w:rPr>
          <w:color w:val="243671"/>
          <w:sz w:val="18"/>
          <w:szCs w:val="18"/>
        </w:rPr>
        <w:t>2.2</w:t>
      </w:r>
      <w:r w:rsidRPr="003C4A9E">
        <w:rPr>
          <w:color w:val="243671"/>
          <w:sz w:val="18"/>
          <w:szCs w:val="18"/>
        </w:rPr>
        <w:tab/>
      </w:r>
      <w:r w:rsidRPr="003C4A9E">
        <w:rPr>
          <w:color w:val="243671"/>
          <w:sz w:val="18"/>
          <w:szCs w:val="18"/>
          <w:u w:val="single"/>
        </w:rPr>
        <w:t>Les obligations des élèves</w:t>
      </w:r>
    </w:p>
    <w:p w14:paraId="58E7854F" w14:textId="418285FE" w:rsidR="003C4A9E" w:rsidRPr="003C4A9E" w:rsidRDefault="003C4A9E" w:rsidP="00462DDC">
      <w:pPr>
        <w:spacing w:after="0" w:line="240" w:lineRule="auto"/>
        <w:rPr>
          <w:color w:val="243671"/>
          <w:sz w:val="18"/>
          <w:szCs w:val="18"/>
        </w:rPr>
      </w:pPr>
      <w:r w:rsidRPr="003C4A9E">
        <w:rPr>
          <w:color w:val="243671"/>
          <w:sz w:val="18"/>
          <w:szCs w:val="18"/>
        </w:rPr>
        <w:t>La présence est obligatoire à l’ensemble des cours dispensés dans le cadre des programmes.</w:t>
      </w:r>
    </w:p>
    <w:p w14:paraId="44F2189E" w14:textId="77777777" w:rsidR="003C4A9E" w:rsidRPr="003C4A9E" w:rsidRDefault="003C4A9E" w:rsidP="00462DDC">
      <w:pPr>
        <w:spacing w:after="0" w:line="240" w:lineRule="auto"/>
        <w:rPr>
          <w:color w:val="243671"/>
          <w:sz w:val="18"/>
          <w:szCs w:val="18"/>
        </w:rPr>
      </w:pPr>
      <w:r w:rsidRPr="003C4A9E">
        <w:rPr>
          <w:color w:val="243671"/>
          <w:sz w:val="18"/>
          <w:szCs w:val="18"/>
        </w:rPr>
        <w:t>Les obligations des élèves consistent également dans l’obligation de se soumettre aux évaluations et contrôles.</w:t>
      </w:r>
    </w:p>
    <w:p w14:paraId="27A80A8D" w14:textId="475B42AE" w:rsidR="003C4A9E" w:rsidRPr="003C4A9E" w:rsidRDefault="003C4A9E" w:rsidP="00462DDC">
      <w:pPr>
        <w:spacing w:after="0" w:line="240" w:lineRule="auto"/>
        <w:rPr>
          <w:color w:val="243671"/>
          <w:sz w:val="18"/>
          <w:szCs w:val="18"/>
        </w:rPr>
      </w:pPr>
      <w:r w:rsidRPr="003C4A9E">
        <w:rPr>
          <w:color w:val="243671"/>
          <w:sz w:val="18"/>
          <w:szCs w:val="18"/>
        </w:rPr>
        <w:t>En particulier, pour les élèves de 1</w:t>
      </w:r>
      <w:r w:rsidRPr="003C4A9E">
        <w:rPr>
          <w:color w:val="243671"/>
          <w:sz w:val="18"/>
          <w:szCs w:val="18"/>
          <w:vertAlign w:val="superscript"/>
        </w:rPr>
        <w:t>ère</w:t>
      </w:r>
      <w:r w:rsidRPr="003C4A9E">
        <w:rPr>
          <w:color w:val="243671"/>
          <w:sz w:val="18"/>
          <w:szCs w:val="18"/>
        </w:rPr>
        <w:t xml:space="preserve"> et de terminale, des modalités spécifiques sont inscrites dans le projet d’évaluation de l’établissement, conformément à la réforme du baccalauréat.</w:t>
      </w:r>
    </w:p>
    <w:p w14:paraId="28493404" w14:textId="1319EC26" w:rsidR="003C4A9E" w:rsidRDefault="003C4A9E" w:rsidP="00462DDC">
      <w:pPr>
        <w:spacing w:after="0" w:line="240" w:lineRule="auto"/>
        <w:rPr>
          <w:color w:val="243671"/>
          <w:sz w:val="18"/>
          <w:szCs w:val="18"/>
        </w:rPr>
      </w:pPr>
      <w:r w:rsidRPr="003C4A9E">
        <w:rPr>
          <w:color w:val="243671"/>
          <w:sz w:val="18"/>
          <w:szCs w:val="18"/>
        </w:rPr>
        <w:t>Le respect des personnes et du cadre de vie qui implique notamment de n’user d’aucune violence (physique et verbale) s’impose dans tout l’établissement.</w:t>
      </w:r>
    </w:p>
    <w:p w14:paraId="18B92E8B" w14:textId="77777777" w:rsidR="00954090" w:rsidRPr="003C4A9E" w:rsidRDefault="00954090" w:rsidP="00462DDC">
      <w:pPr>
        <w:spacing w:after="0" w:line="240" w:lineRule="auto"/>
        <w:rPr>
          <w:color w:val="243671"/>
          <w:sz w:val="18"/>
          <w:szCs w:val="18"/>
        </w:rPr>
      </w:pPr>
    </w:p>
    <w:p w14:paraId="1B5D3906" w14:textId="77777777" w:rsidR="003C4A9E" w:rsidRPr="00462DDC" w:rsidRDefault="003C4A9E" w:rsidP="00462DDC">
      <w:pPr>
        <w:spacing w:after="0" w:line="240" w:lineRule="auto"/>
        <w:rPr>
          <w:b/>
          <w:bCs/>
          <w:color w:val="243671"/>
          <w:sz w:val="18"/>
          <w:szCs w:val="18"/>
        </w:rPr>
      </w:pPr>
      <w:r w:rsidRPr="00462DDC">
        <w:rPr>
          <w:b/>
          <w:bCs/>
          <w:i/>
          <w:color w:val="243671"/>
          <w:sz w:val="18"/>
          <w:szCs w:val="18"/>
        </w:rPr>
        <w:sym w:font="Wingdings" w:char="F0C4"/>
      </w:r>
      <w:r w:rsidRPr="00462DDC">
        <w:rPr>
          <w:b/>
          <w:bCs/>
          <w:i/>
          <w:color w:val="243671"/>
          <w:sz w:val="18"/>
          <w:szCs w:val="18"/>
        </w:rPr>
        <w:t xml:space="preserve"> Retards – Absences</w:t>
      </w:r>
      <w:r w:rsidRPr="00462DDC">
        <w:rPr>
          <w:b/>
          <w:bCs/>
          <w:color w:val="243671"/>
          <w:sz w:val="18"/>
          <w:szCs w:val="18"/>
        </w:rPr>
        <w:t xml:space="preserve"> :</w:t>
      </w:r>
    </w:p>
    <w:p w14:paraId="4C6659EF" w14:textId="64852699" w:rsidR="003C4A9E" w:rsidRPr="003C4A9E" w:rsidRDefault="003C4A9E" w:rsidP="00462DDC">
      <w:pPr>
        <w:spacing w:after="0" w:line="240" w:lineRule="auto"/>
        <w:rPr>
          <w:color w:val="243671"/>
          <w:sz w:val="18"/>
          <w:szCs w:val="18"/>
        </w:rPr>
      </w:pPr>
      <w:r w:rsidRPr="003C4A9E">
        <w:rPr>
          <w:color w:val="243671"/>
          <w:sz w:val="18"/>
          <w:szCs w:val="18"/>
        </w:rPr>
        <w:t>- En cas de retard, l’élève doit se présenter obligatoirement au RVS ou CVS pour obtenir une signature sur le billet de retard du carnet de correspondance. L’élève présente ensuite son carnet à l’enseignant en entrant en cours.</w:t>
      </w:r>
    </w:p>
    <w:p w14:paraId="26B3DEDB" w14:textId="6326AFA5" w:rsidR="003C4A9E" w:rsidRPr="003C4A9E" w:rsidRDefault="003C4A9E" w:rsidP="00462DDC">
      <w:pPr>
        <w:spacing w:after="0" w:line="240" w:lineRule="auto"/>
        <w:rPr>
          <w:color w:val="243671"/>
          <w:sz w:val="18"/>
          <w:szCs w:val="18"/>
        </w:rPr>
      </w:pPr>
      <w:r w:rsidRPr="003C4A9E">
        <w:rPr>
          <w:color w:val="243671"/>
          <w:sz w:val="18"/>
          <w:szCs w:val="18"/>
        </w:rPr>
        <w:t>- L’élève doit assister à tous les enseignements obligatoires et facultatifs dès lors qu’il y est inscrit, et ce jusqu’à la fin du cycle, sauf avis contraire du conseil de classe.</w:t>
      </w:r>
    </w:p>
    <w:p w14:paraId="5D79433C" w14:textId="77777777" w:rsidR="003C4A9E" w:rsidRPr="003C4A9E" w:rsidRDefault="003C4A9E" w:rsidP="00462DDC">
      <w:pPr>
        <w:spacing w:after="0" w:line="240" w:lineRule="auto"/>
        <w:rPr>
          <w:color w:val="243671"/>
          <w:sz w:val="18"/>
          <w:szCs w:val="18"/>
        </w:rPr>
      </w:pPr>
      <w:r w:rsidRPr="003C4A9E">
        <w:rPr>
          <w:color w:val="243671"/>
          <w:sz w:val="18"/>
          <w:szCs w:val="18"/>
        </w:rPr>
        <w:t>- Cas particulier de l’EPS.</w:t>
      </w:r>
    </w:p>
    <w:p w14:paraId="1015402C" w14:textId="77777777" w:rsidR="003C4A9E" w:rsidRPr="003C4A9E" w:rsidRDefault="003C4A9E" w:rsidP="00462DDC">
      <w:pPr>
        <w:spacing w:after="0" w:line="240" w:lineRule="auto"/>
        <w:rPr>
          <w:color w:val="243671"/>
          <w:sz w:val="18"/>
          <w:szCs w:val="18"/>
        </w:rPr>
      </w:pPr>
      <w:r w:rsidRPr="003C4A9E">
        <w:rPr>
          <w:color w:val="243671"/>
          <w:sz w:val="18"/>
          <w:szCs w:val="18"/>
        </w:rPr>
        <w:t>L’inaptitude (et son degré d’incapacité) est prononcée par le corps médical, la dispense relève de l’enseignant d’EPS. L’inaptitude peut être ponctuelle, partielle ou totale. Cette inaptitude s’appuie sur la présentation d’un certificat médical.</w:t>
      </w:r>
    </w:p>
    <w:p w14:paraId="1A4B96A1" w14:textId="77777777" w:rsidR="003C4A9E" w:rsidRPr="003C4A9E" w:rsidRDefault="003C4A9E" w:rsidP="00462DDC">
      <w:pPr>
        <w:spacing w:after="0" w:line="240" w:lineRule="auto"/>
        <w:rPr>
          <w:color w:val="243671"/>
          <w:sz w:val="18"/>
          <w:szCs w:val="18"/>
        </w:rPr>
      </w:pPr>
      <w:r w:rsidRPr="003C4A9E">
        <w:rPr>
          <w:color w:val="243671"/>
          <w:sz w:val="18"/>
          <w:szCs w:val="18"/>
        </w:rPr>
        <w:t>Le certificat médical prévoit une formulation des contre-indications en termes d’incapacités fonctionnelles.</w:t>
      </w:r>
    </w:p>
    <w:p w14:paraId="60DE4C45" w14:textId="77777777" w:rsidR="003C4A9E" w:rsidRPr="003C4A9E" w:rsidRDefault="003C4A9E" w:rsidP="00462DDC">
      <w:pPr>
        <w:spacing w:after="0" w:line="240" w:lineRule="auto"/>
        <w:rPr>
          <w:color w:val="243671"/>
          <w:sz w:val="18"/>
          <w:szCs w:val="18"/>
        </w:rPr>
      </w:pPr>
      <w:r w:rsidRPr="003C4A9E">
        <w:rPr>
          <w:color w:val="243671"/>
          <w:sz w:val="18"/>
          <w:szCs w:val="18"/>
        </w:rPr>
        <w:t xml:space="preserve">Pour toute </w:t>
      </w:r>
      <w:r w:rsidRPr="003C4A9E">
        <w:rPr>
          <w:color w:val="243671"/>
          <w:sz w:val="18"/>
          <w:szCs w:val="18"/>
          <w:u w:val="single"/>
        </w:rPr>
        <w:t>dispense ponctuelle</w:t>
      </w:r>
      <w:r w:rsidRPr="003C4A9E">
        <w:rPr>
          <w:color w:val="243671"/>
          <w:sz w:val="18"/>
          <w:szCs w:val="18"/>
        </w:rPr>
        <w:t>, l’élève doit se présenter muni obligatoirement d’un certificat médical du médecin traitant ou d’une demande parentale manuscrite datée et signée qu’il remet à l’enseignant d’EPS.</w:t>
      </w:r>
    </w:p>
    <w:p w14:paraId="4B20CC3B" w14:textId="77777777" w:rsidR="003C4A9E" w:rsidRPr="003C4A9E" w:rsidRDefault="003C4A9E" w:rsidP="00462DDC">
      <w:pPr>
        <w:spacing w:after="0" w:line="240" w:lineRule="auto"/>
        <w:rPr>
          <w:color w:val="243671"/>
          <w:sz w:val="18"/>
          <w:szCs w:val="18"/>
        </w:rPr>
      </w:pPr>
      <w:r w:rsidRPr="003C4A9E">
        <w:rPr>
          <w:color w:val="243671"/>
          <w:sz w:val="18"/>
          <w:szCs w:val="18"/>
        </w:rPr>
        <w:t>En aucun cas, l’élève n’est autorisé à quitter l’établissement. L’enseignant d’EPS décide si l’enfant se rend en étude ou s’il participe avec adaptations à l’activité à travers des tâches d’organisation, d’observation ou d’arbitrage.</w:t>
      </w:r>
    </w:p>
    <w:p w14:paraId="4447D31E" w14:textId="77777777" w:rsidR="003C4A9E" w:rsidRPr="003C4A9E" w:rsidRDefault="003C4A9E" w:rsidP="00462DDC">
      <w:pPr>
        <w:spacing w:after="0" w:line="240" w:lineRule="auto"/>
        <w:rPr>
          <w:color w:val="243671"/>
          <w:sz w:val="18"/>
          <w:szCs w:val="18"/>
        </w:rPr>
      </w:pPr>
      <w:r w:rsidRPr="003C4A9E">
        <w:rPr>
          <w:color w:val="243671"/>
          <w:sz w:val="18"/>
          <w:szCs w:val="18"/>
          <w:u w:val="single"/>
        </w:rPr>
        <w:t>L’inaptitude partielle</w:t>
      </w:r>
      <w:r w:rsidRPr="003C4A9E">
        <w:rPr>
          <w:color w:val="243671"/>
          <w:sz w:val="18"/>
          <w:szCs w:val="18"/>
        </w:rPr>
        <w:t xml:space="preserve"> est prescrite exclusivement par un médecin et s’accompagne d’un certificat médical. Ce certificat médical est transmis par l’élève en main propre à l’enseignant d’EPS. L’élève peut participer à certaines tâches motrices adaptées à sa situation.</w:t>
      </w:r>
    </w:p>
    <w:p w14:paraId="127AFE04" w14:textId="77777777" w:rsidR="003C4A9E" w:rsidRPr="003C4A9E" w:rsidRDefault="003C4A9E" w:rsidP="00462DDC">
      <w:pPr>
        <w:spacing w:after="0" w:line="240" w:lineRule="auto"/>
        <w:rPr>
          <w:color w:val="243671"/>
          <w:sz w:val="18"/>
          <w:szCs w:val="18"/>
        </w:rPr>
      </w:pPr>
      <w:r w:rsidRPr="003C4A9E">
        <w:rPr>
          <w:color w:val="243671"/>
          <w:sz w:val="18"/>
          <w:szCs w:val="18"/>
          <w:u w:val="single"/>
        </w:rPr>
        <w:t>L’inaptitude totale</w:t>
      </w:r>
      <w:r w:rsidRPr="003C4A9E">
        <w:rPr>
          <w:color w:val="243671"/>
          <w:sz w:val="18"/>
          <w:szCs w:val="18"/>
        </w:rPr>
        <w:t xml:space="preserve"> dispense l’élève de toute pratique et des évaluations en rapport. Tous les certificats médicaux présentés par les élèves sont signés par les professeurs d’EPS, photocopiés et transmis ensuite aux CVS/RVS.</w:t>
      </w:r>
    </w:p>
    <w:p w14:paraId="62B12C08" w14:textId="77777777" w:rsidR="00954090" w:rsidRDefault="00954090" w:rsidP="00462DDC">
      <w:pPr>
        <w:spacing w:after="0" w:line="240" w:lineRule="auto"/>
        <w:rPr>
          <w:color w:val="243671"/>
          <w:sz w:val="18"/>
          <w:szCs w:val="18"/>
        </w:rPr>
      </w:pPr>
    </w:p>
    <w:p w14:paraId="27E4C80C" w14:textId="77777777" w:rsidR="00954090" w:rsidRDefault="00954090" w:rsidP="00462DDC">
      <w:pPr>
        <w:spacing w:after="0" w:line="240" w:lineRule="auto"/>
        <w:rPr>
          <w:color w:val="243671"/>
          <w:sz w:val="18"/>
          <w:szCs w:val="18"/>
        </w:rPr>
      </w:pPr>
    </w:p>
    <w:p w14:paraId="0A295C2F" w14:textId="77777777" w:rsidR="00954090" w:rsidRDefault="00954090" w:rsidP="00462DDC">
      <w:pPr>
        <w:spacing w:after="0" w:line="240" w:lineRule="auto"/>
        <w:rPr>
          <w:color w:val="243671"/>
          <w:sz w:val="18"/>
          <w:szCs w:val="18"/>
        </w:rPr>
      </w:pPr>
    </w:p>
    <w:p w14:paraId="05FE5F60" w14:textId="77777777" w:rsidR="00954090" w:rsidRDefault="00954090" w:rsidP="00462DDC">
      <w:pPr>
        <w:spacing w:after="0" w:line="240" w:lineRule="auto"/>
        <w:rPr>
          <w:color w:val="243671"/>
          <w:sz w:val="18"/>
          <w:szCs w:val="18"/>
        </w:rPr>
      </w:pPr>
    </w:p>
    <w:p w14:paraId="53F05130" w14:textId="0A9D8D84" w:rsidR="00462DDC" w:rsidRDefault="003C4A9E" w:rsidP="00462DDC">
      <w:pPr>
        <w:spacing w:after="0" w:line="240" w:lineRule="auto"/>
        <w:rPr>
          <w:color w:val="243671"/>
          <w:sz w:val="18"/>
          <w:szCs w:val="18"/>
        </w:rPr>
      </w:pPr>
      <w:r w:rsidRPr="003C4A9E">
        <w:rPr>
          <w:color w:val="243671"/>
          <w:sz w:val="18"/>
          <w:szCs w:val="18"/>
        </w:rPr>
        <w:t>Tout élève qui ne relève pas d’une des situations citées ci-dessus, et qui n’assiste pas à un cours d’EPS peut faire l’objet d’une sanction pour avoir manqué une séquence pédagogique.</w:t>
      </w:r>
    </w:p>
    <w:p w14:paraId="3DE55DC9" w14:textId="467364D6" w:rsidR="003C4A9E" w:rsidRPr="003C4A9E" w:rsidRDefault="003C4A9E" w:rsidP="00462DDC">
      <w:pPr>
        <w:spacing w:after="0" w:line="240" w:lineRule="auto"/>
        <w:rPr>
          <w:color w:val="243671"/>
          <w:sz w:val="18"/>
          <w:szCs w:val="18"/>
        </w:rPr>
      </w:pPr>
      <w:r w:rsidRPr="003C4A9E">
        <w:rPr>
          <w:color w:val="243671"/>
          <w:sz w:val="18"/>
          <w:szCs w:val="18"/>
        </w:rPr>
        <w:t xml:space="preserve">En cas de rendez-vous médical pris sur le temps scolaire, l’élève doit présenter un justificatif signé du médecin lors de son retour dans l’établissement. Ces rendez-vous sur le temps scolaire doivent rester exceptionnels. </w:t>
      </w:r>
    </w:p>
    <w:p w14:paraId="234BADA1" w14:textId="07496068" w:rsidR="003C4A9E" w:rsidRPr="003C4A9E" w:rsidRDefault="003C4A9E" w:rsidP="00462DDC">
      <w:pPr>
        <w:spacing w:after="0" w:line="240" w:lineRule="auto"/>
        <w:rPr>
          <w:color w:val="243671"/>
          <w:sz w:val="18"/>
          <w:szCs w:val="18"/>
        </w:rPr>
      </w:pPr>
      <w:r w:rsidRPr="003C4A9E">
        <w:rPr>
          <w:color w:val="243671"/>
          <w:sz w:val="18"/>
          <w:szCs w:val="18"/>
        </w:rPr>
        <w:t xml:space="preserve">Tout départ anticipé en </w:t>
      </w:r>
      <w:r w:rsidR="00462DDC" w:rsidRPr="003C4A9E">
        <w:rPr>
          <w:color w:val="243671"/>
          <w:sz w:val="18"/>
          <w:szCs w:val="18"/>
        </w:rPr>
        <w:t>vacances ou</w:t>
      </w:r>
      <w:r w:rsidRPr="003C4A9E">
        <w:rPr>
          <w:color w:val="243671"/>
          <w:sz w:val="18"/>
          <w:szCs w:val="18"/>
        </w:rPr>
        <w:t xml:space="preserve"> retour tardif doit faire l’objet d’une demande au chef d’établissement.</w:t>
      </w:r>
    </w:p>
    <w:p w14:paraId="1B4F8022" w14:textId="25042DAE" w:rsidR="003C4A9E" w:rsidRDefault="003C4A9E" w:rsidP="00462DDC">
      <w:pPr>
        <w:spacing w:after="0" w:line="240" w:lineRule="auto"/>
        <w:rPr>
          <w:color w:val="243671"/>
          <w:sz w:val="18"/>
          <w:szCs w:val="18"/>
        </w:rPr>
      </w:pPr>
      <w:r w:rsidRPr="003C4A9E">
        <w:rPr>
          <w:color w:val="243671"/>
          <w:sz w:val="18"/>
          <w:szCs w:val="18"/>
        </w:rPr>
        <w:t>L’assiduité est également exigée durant les stages, les visites, les temps forts.</w:t>
      </w:r>
    </w:p>
    <w:p w14:paraId="227A0BD1" w14:textId="77777777" w:rsidR="00954090" w:rsidRPr="003C4A9E" w:rsidRDefault="00954090" w:rsidP="00462DDC">
      <w:pPr>
        <w:spacing w:after="0" w:line="240" w:lineRule="auto"/>
        <w:rPr>
          <w:color w:val="243671"/>
          <w:sz w:val="18"/>
          <w:szCs w:val="18"/>
        </w:rPr>
      </w:pPr>
    </w:p>
    <w:p w14:paraId="53F34E26" w14:textId="77777777" w:rsidR="003C4A9E" w:rsidRPr="00462DDC" w:rsidRDefault="003C4A9E" w:rsidP="00462DDC">
      <w:pPr>
        <w:spacing w:after="0" w:line="240" w:lineRule="auto"/>
        <w:rPr>
          <w:b/>
          <w:bCs/>
          <w:i/>
          <w:color w:val="243671"/>
          <w:sz w:val="18"/>
          <w:szCs w:val="18"/>
        </w:rPr>
      </w:pPr>
      <w:r w:rsidRPr="00462DDC">
        <w:rPr>
          <w:b/>
          <w:bCs/>
          <w:i/>
          <w:color w:val="243671"/>
          <w:sz w:val="18"/>
          <w:szCs w:val="18"/>
        </w:rPr>
        <w:sym w:font="Wingdings" w:char="F0C4"/>
      </w:r>
      <w:r w:rsidRPr="00462DDC">
        <w:rPr>
          <w:b/>
          <w:bCs/>
          <w:i/>
          <w:color w:val="243671"/>
          <w:sz w:val="18"/>
          <w:szCs w:val="18"/>
        </w:rPr>
        <w:t xml:space="preserve"> Travail :</w:t>
      </w:r>
    </w:p>
    <w:p w14:paraId="3809F1AE" w14:textId="77777777" w:rsidR="003C4A9E" w:rsidRPr="003C4A9E" w:rsidRDefault="003C4A9E" w:rsidP="00462DDC">
      <w:pPr>
        <w:spacing w:after="0" w:line="240" w:lineRule="auto"/>
        <w:rPr>
          <w:color w:val="243671"/>
          <w:sz w:val="18"/>
          <w:szCs w:val="18"/>
        </w:rPr>
      </w:pPr>
      <w:r w:rsidRPr="003C4A9E">
        <w:rPr>
          <w:i/>
          <w:color w:val="243671"/>
          <w:sz w:val="18"/>
          <w:szCs w:val="18"/>
        </w:rPr>
        <w:t>-</w:t>
      </w:r>
      <w:r w:rsidRPr="003C4A9E">
        <w:rPr>
          <w:color w:val="243671"/>
          <w:sz w:val="18"/>
          <w:szCs w:val="18"/>
        </w:rPr>
        <w:t>Tout élève doit se présenter en cours avec le matériel et l’équipement demandés par le professeur.</w:t>
      </w:r>
    </w:p>
    <w:p w14:paraId="70896CEF" w14:textId="77777777" w:rsidR="003C4A9E" w:rsidRPr="003C4A9E" w:rsidRDefault="003C4A9E" w:rsidP="00462DDC">
      <w:pPr>
        <w:spacing w:after="0" w:line="240" w:lineRule="auto"/>
        <w:rPr>
          <w:color w:val="243671"/>
          <w:sz w:val="18"/>
          <w:szCs w:val="18"/>
        </w:rPr>
      </w:pPr>
      <w:r w:rsidRPr="003C4A9E">
        <w:rPr>
          <w:i/>
          <w:color w:val="243671"/>
          <w:sz w:val="18"/>
          <w:szCs w:val="18"/>
        </w:rPr>
        <w:t>-</w:t>
      </w:r>
      <w:r w:rsidRPr="003C4A9E">
        <w:rPr>
          <w:color w:val="243671"/>
          <w:sz w:val="18"/>
          <w:szCs w:val="18"/>
        </w:rPr>
        <w:t>La participation à toutes les évaluations, interrogations et devoirs surveillés est obligatoire.</w:t>
      </w:r>
    </w:p>
    <w:p w14:paraId="63250D06" w14:textId="77777777" w:rsidR="003C4A9E" w:rsidRPr="003C4A9E" w:rsidRDefault="003C4A9E" w:rsidP="00462DDC">
      <w:pPr>
        <w:spacing w:after="0" w:line="240" w:lineRule="auto"/>
        <w:rPr>
          <w:color w:val="243671"/>
          <w:sz w:val="18"/>
          <w:szCs w:val="18"/>
        </w:rPr>
      </w:pPr>
      <w:r w:rsidRPr="003C4A9E">
        <w:rPr>
          <w:i/>
          <w:color w:val="243671"/>
          <w:sz w:val="18"/>
          <w:szCs w:val="18"/>
        </w:rPr>
        <w:t>-</w:t>
      </w:r>
      <w:r w:rsidRPr="003C4A9E">
        <w:rPr>
          <w:color w:val="243671"/>
          <w:sz w:val="18"/>
          <w:szCs w:val="18"/>
        </w:rPr>
        <w:t>Les travaux demandés à la maison doivent être rendus en temps et en heure.</w:t>
      </w:r>
    </w:p>
    <w:p w14:paraId="05A52E6E" w14:textId="45678A69" w:rsidR="00462DDC" w:rsidRPr="00462DDC" w:rsidRDefault="003C4A9E" w:rsidP="00462DDC">
      <w:pPr>
        <w:spacing w:after="0" w:line="240" w:lineRule="auto"/>
        <w:rPr>
          <w:color w:val="243671"/>
          <w:sz w:val="18"/>
          <w:szCs w:val="18"/>
        </w:rPr>
      </w:pPr>
      <w:r w:rsidRPr="003C4A9E">
        <w:rPr>
          <w:i/>
          <w:color w:val="243671"/>
          <w:sz w:val="18"/>
          <w:szCs w:val="18"/>
        </w:rPr>
        <w:t>-</w:t>
      </w:r>
      <w:r w:rsidRPr="003C4A9E">
        <w:rPr>
          <w:color w:val="243671"/>
          <w:sz w:val="18"/>
          <w:szCs w:val="18"/>
        </w:rPr>
        <w:t>L’élève qui a manqué des cours doit obligatoirement rattraper le travail effectué pendant son absence.</w:t>
      </w:r>
    </w:p>
    <w:p w14:paraId="63C5D23D" w14:textId="2B7A15DB" w:rsidR="003C4A9E" w:rsidRPr="003C4A9E" w:rsidRDefault="003C4A9E" w:rsidP="00462DDC">
      <w:pPr>
        <w:spacing w:after="0" w:line="240" w:lineRule="auto"/>
        <w:rPr>
          <w:color w:val="243671"/>
          <w:sz w:val="18"/>
          <w:szCs w:val="18"/>
        </w:rPr>
      </w:pPr>
      <w:r w:rsidRPr="003C4A9E">
        <w:rPr>
          <w:i/>
          <w:color w:val="243671"/>
          <w:sz w:val="18"/>
          <w:szCs w:val="18"/>
        </w:rPr>
        <w:t>-</w:t>
      </w:r>
      <w:r w:rsidRPr="003C4A9E">
        <w:rPr>
          <w:color w:val="243671"/>
          <w:sz w:val="18"/>
          <w:szCs w:val="18"/>
        </w:rPr>
        <w:t>Les études doivent rester des lieux privilégiés pour travailler et permettre à tous d’effectuer un travail efficace. L’élève doit obéir aux injonctions de l’éducateur de vie scolaire en poste.</w:t>
      </w:r>
    </w:p>
    <w:p w14:paraId="371F5EA1" w14:textId="77777777" w:rsidR="003C4A9E" w:rsidRPr="003C4A9E" w:rsidRDefault="003C4A9E" w:rsidP="00462DDC">
      <w:pPr>
        <w:spacing w:after="0" w:line="240" w:lineRule="auto"/>
        <w:rPr>
          <w:color w:val="243671"/>
          <w:sz w:val="18"/>
          <w:szCs w:val="18"/>
        </w:rPr>
      </w:pPr>
      <w:r w:rsidRPr="003C4A9E">
        <w:rPr>
          <w:color w:val="243671"/>
          <w:sz w:val="18"/>
          <w:szCs w:val="18"/>
        </w:rPr>
        <w:t>Un élève qui a étude ne peut se rendre au CDI qu’avec l’autorisation de l’éducateur de vie scolaire en poste à l’étude.</w:t>
      </w:r>
    </w:p>
    <w:p w14:paraId="161040D7" w14:textId="2CF2EA75" w:rsidR="003C4A9E" w:rsidRDefault="003C4A9E" w:rsidP="00462DDC">
      <w:pPr>
        <w:spacing w:after="0" w:line="240" w:lineRule="auto"/>
        <w:rPr>
          <w:color w:val="243671"/>
          <w:sz w:val="18"/>
          <w:szCs w:val="18"/>
        </w:rPr>
      </w:pPr>
      <w:r w:rsidRPr="003C4A9E">
        <w:rPr>
          <w:color w:val="243671"/>
          <w:sz w:val="18"/>
          <w:szCs w:val="18"/>
        </w:rPr>
        <w:t>-Le CDI est un lieu de lecture et/ou de recherche documentaire. L’élève doit obéir aux injonctions du professeur documentaliste.</w:t>
      </w:r>
    </w:p>
    <w:p w14:paraId="64ACCADF" w14:textId="77777777" w:rsidR="00954090" w:rsidRPr="00462DDC" w:rsidRDefault="00954090" w:rsidP="00462DDC">
      <w:pPr>
        <w:spacing w:after="0" w:line="240" w:lineRule="auto"/>
        <w:rPr>
          <w:color w:val="243671"/>
          <w:sz w:val="18"/>
          <w:szCs w:val="18"/>
        </w:rPr>
      </w:pPr>
    </w:p>
    <w:p w14:paraId="08942823" w14:textId="77777777" w:rsidR="003C4A9E" w:rsidRPr="00462DDC" w:rsidRDefault="003C4A9E" w:rsidP="00462DDC">
      <w:pPr>
        <w:spacing w:after="0" w:line="240" w:lineRule="auto"/>
        <w:rPr>
          <w:b/>
          <w:bCs/>
          <w:i/>
          <w:color w:val="243671"/>
          <w:sz w:val="18"/>
          <w:szCs w:val="18"/>
        </w:rPr>
      </w:pPr>
      <w:r w:rsidRPr="00462DDC">
        <w:rPr>
          <w:b/>
          <w:bCs/>
          <w:i/>
          <w:color w:val="243671"/>
          <w:sz w:val="18"/>
          <w:szCs w:val="18"/>
        </w:rPr>
        <w:sym w:font="Wingdings" w:char="F0C4"/>
      </w:r>
      <w:r w:rsidRPr="00462DDC">
        <w:rPr>
          <w:b/>
          <w:bCs/>
          <w:i/>
          <w:color w:val="243671"/>
          <w:sz w:val="18"/>
          <w:szCs w:val="18"/>
        </w:rPr>
        <w:t xml:space="preserve"> Respect des personnes :</w:t>
      </w:r>
    </w:p>
    <w:p w14:paraId="36D48AC0" w14:textId="77777777" w:rsidR="003C4A9E" w:rsidRPr="003C4A9E" w:rsidRDefault="003C4A9E" w:rsidP="00462DDC">
      <w:pPr>
        <w:spacing w:after="0" w:line="240" w:lineRule="auto"/>
        <w:rPr>
          <w:color w:val="243671"/>
          <w:sz w:val="18"/>
          <w:szCs w:val="18"/>
        </w:rPr>
      </w:pPr>
      <w:r w:rsidRPr="003C4A9E">
        <w:rPr>
          <w:color w:val="243671"/>
          <w:sz w:val="18"/>
          <w:szCs w:val="18"/>
        </w:rPr>
        <w:t>Il est important pour les élèves de vivre en bonne entente, avec des règles de politesse et de respect :</w:t>
      </w:r>
    </w:p>
    <w:p w14:paraId="12DBBEE5" w14:textId="039DA8F7" w:rsidR="003C4A9E" w:rsidRPr="003C4A9E" w:rsidRDefault="003C4A9E" w:rsidP="00462DDC">
      <w:pPr>
        <w:spacing w:after="0" w:line="240" w:lineRule="auto"/>
        <w:rPr>
          <w:color w:val="243671"/>
          <w:sz w:val="18"/>
          <w:szCs w:val="18"/>
        </w:rPr>
      </w:pPr>
      <w:r w:rsidRPr="003C4A9E">
        <w:rPr>
          <w:color w:val="243671"/>
          <w:sz w:val="18"/>
          <w:szCs w:val="18"/>
        </w:rPr>
        <w:t xml:space="preserve">- Les élèves doivent saluer les </w:t>
      </w:r>
      <w:r w:rsidR="00462DDC" w:rsidRPr="003C4A9E">
        <w:rPr>
          <w:color w:val="243671"/>
          <w:sz w:val="18"/>
          <w:szCs w:val="18"/>
        </w:rPr>
        <w:t>adultes, frapper</w:t>
      </w:r>
      <w:r w:rsidRPr="003C4A9E">
        <w:rPr>
          <w:color w:val="243671"/>
          <w:sz w:val="18"/>
          <w:szCs w:val="18"/>
        </w:rPr>
        <w:t xml:space="preserve"> avant d’entrer dans une </w:t>
      </w:r>
      <w:r w:rsidR="00462DDC" w:rsidRPr="003C4A9E">
        <w:rPr>
          <w:color w:val="243671"/>
          <w:sz w:val="18"/>
          <w:szCs w:val="18"/>
        </w:rPr>
        <w:t>pièce, se</w:t>
      </w:r>
      <w:r w:rsidRPr="003C4A9E">
        <w:rPr>
          <w:color w:val="243671"/>
          <w:sz w:val="18"/>
          <w:szCs w:val="18"/>
        </w:rPr>
        <w:t xml:space="preserve"> lever lorsqu’un adulte entre et sort de la salle de classe.</w:t>
      </w:r>
    </w:p>
    <w:p w14:paraId="13371430" w14:textId="77777777" w:rsidR="003C4A9E" w:rsidRPr="003C4A9E" w:rsidRDefault="003C4A9E" w:rsidP="00462DDC">
      <w:pPr>
        <w:spacing w:after="0" w:line="240" w:lineRule="auto"/>
        <w:rPr>
          <w:color w:val="243671"/>
          <w:sz w:val="18"/>
          <w:szCs w:val="18"/>
        </w:rPr>
      </w:pPr>
      <w:r w:rsidRPr="003C4A9E">
        <w:rPr>
          <w:color w:val="243671"/>
          <w:sz w:val="18"/>
          <w:szCs w:val="18"/>
        </w:rPr>
        <w:t>- Les élèves adoptent une attitude correcte et non équivoque dans le cadre de leurs relations.</w:t>
      </w:r>
    </w:p>
    <w:p w14:paraId="430E235E" w14:textId="77777777" w:rsidR="003C4A9E" w:rsidRPr="003C4A9E" w:rsidRDefault="003C4A9E" w:rsidP="00462DDC">
      <w:pPr>
        <w:spacing w:after="0" w:line="240" w:lineRule="auto"/>
        <w:rPr>
          <w:color w:val="243671"/>
          <w:sz w:val="18"/>
          <w:szCs w:val="18"/>
        </w:rPr>
      </w:pPr>
      <w:r w:rsidRPr="003C4A9E">
        <w:rPr>
          <w:color w:val="243671"/>
          <w:sz w:val="18"/>
          <w:szCs w:val="18"/>
        </w:rPr>
        <w:t>- Les élèves doivent respecter les origines de chacun : sociale, culturelle, religieuse.</w:t>
      </w:r>
    </w:p>
    <w:p w14:paraId="106FB441" w14:textId="77777777" w:rsidR="003C4A9E" w:rsidRPr="003C4A9E" w:rsidRDefault="003C4A9E" w:rsidP="00462DDC">
      <w:pPr>
        <w:spacing w:after="0" w:line="240" w:lineRule="auto"/>
        <w:rPr>
          <w:color w:val="243671"/>
          <w:sz w:val="18"/>
          <w:szCs w:val="18"/>
        </w:rPr>
      </w:pPr>
      <w:r w:rsidRPr="003C4A9E">
        <w:rPr>
          <w:color w:val="243671"/>
          <w:sz w:val="18"/>
          <w:szCs w:val="18"/>
        </w:rPr>
        <w:t>A ce titre, toute forme de violence physique, verbale, morale dans le cadre de l’établissement sera sanctionnée. En cas de situation conflictuelle, les élèves sont tenus d’en référer à un adulte responsable.</w:t>
      </w:r>
    </w:p>
    <w:p w14:paraId="7239A92A" w14:textId="7E1962B1" w:rsidR="003C4A9E" w:rsidRDefault="003C4A9E" w:rsidP="00462DDC">
      <w:pPr>
        <w:spacing w:after="0" w:line="240" w:lineRule="auto"/>
        <w:rPr>
          <w:color w:val="243671"/>
          <w:sz w:val="18"/>
          <w:szCs w:val="18"/>
        </w:rPr>
      </w:pPr>
      <w:r w:rsidRPr="003C4A9E">
        <w:rPr>
          <w:color w:val="243671"/>
          <w:sz w:val="18"/>
          <w:szCs w:val="18"/>
        </w:rPr>
        <w:t>- Toute forme de bizutage est formellement interdite (conformément à la loi).</w:t>
      </w:r>
    </w:p>
    <w:p w14:paraId="2EC389A2" w14:textId="77777777" w:rsidR="00954090" w:rsidRPr="003C4A9E" w:rsidRDefault="00954090" w:rsidP="00462DDC">
      <w:pPr>
        <w:spacing w:after="0" w:line="240" w:lineRule="auto"/>
        <w:rPr>
          <w:color w:val="243671"/>
          <w:sz w:val="18"/>
          <w:szCs w:val="18"/>
        </w:rPr>
      </w:pPr>
    </w:p>
    <w:p w14:paraId="291B9A6F" w14:textId="77777777" w:rsidR="003C4A9E" w:rsidRPr="00954090" w:rsidRDefault="003C4A9E" w:rsidP="00462DDC">
      <w:pPr>
        <w:spacing w:after="0" w:line="240" w:lineRule="auto"/>
        <w:rPr>
          <w:b/>
          <w:bCs/>
          <w:i/>
          <w:color w:val="243671"/>
          <w:sz w:val="18"/>
          <w:szCs w:val="18"/>
        </w:rPr>
      </w:pPr>
      <w:r w:rsidRPr="00954090">
        <w:rPr>
          <w:b/>
          <w:bCs/>
          <w:i/>
          <w:color w:val="243671"/>
          <w:sz w:val="18"/>
          <w:szCs w:val="18"/>
        </w:rPr>
        <w:sym w:font="Wingdings" w:char="F0C4"/>
      </w:r>
      <w:r w:rsidRPr="00954090">
        <w:rPr>
          <w:b/>
          <w:bCs/>
          <w:i/>
          <w:color w:val="243671"/>
          <w:sz w:val="18"/>
          <w:szCs w:val="18"/>
        </w:rPr>
        <w:t xml:space="preserve"> Respect du cadre de vie :</w:t>
      </w:r>
    </w:p>
    <w:p w14:paraId="230056A3" w14:textId="77777777" w:rsidR="003C4A9E" w:rsidRPr="003C4A9E" w:rsidRDefault="003C4A9E" w:rsidP="00462DDC">
      <w:pPr>
        <w:spacing w:after="0" w:line="240" w:lineRule="auto"/>
        <w:rPr>
          <w:color w:val="243671"/>
          <w:sz w:val="18"/>
          <w:szCs w:val="18"/>
        </w:rPr>
      </w:pPr>
      <w:r w:rsidRPr="003C4A9E">
        <w:rPr>
          <w:color w:val="243671"/>
          <w:sz w:val="18"/>
          <w:szCs w:val="18"/>
        </w:rPr>
        <w:t>- Les élèves doivent prendre soin des locaux, des lieux de vie et du matériel mis à leur disposition et faciliter la tâche des agents de service chargés de l’entretien de l’établissement. Toute dégradation aura pour conséquence une réparation financière voire une sanction.</w:t>
      </w:r>
    </w:p>
    <w:p w14:paraId="5F087B89" w14:textId="77777777" w:rsidR="003C4A9E" w:rsidRPr="003C4A9E" w:rsidRDefault="003C4A9E" w:rsidP="00462DDC">
      <w:pPr>
        <w:spacing w:after="0" w:line="240" w:lineRule="auto"/>
        <w:rPr>
          <w:color w:val="243671"/>
          <w:sz w:val="18"/>
          <w:szCs w:val="18"/>
        </w:rPr>
      </w:pPr>
      <w:r w:rsidRPr="003C4A9E">
        <w:rPr>
          <w:color w:val="243671"/>
          <w:sz w:val="18"/>
          <w:szCs w:val="18"/>
        </w:rPr>
        <w:t>Un jeu de manuels scolaires est prêté à chaque enfant. Les manuels doivent être couverts en début d’année, le nom de l’élève doit être inscrit sur une étiquette collée sur la couverture du livre.</w:t>
      </w:r>
    </w:p>
    <w:p w14:paraId="63782C2E" w14:textId="77777777" w:rsidR="003C4A9E" w:rsidRPr="003C4A9E" w:rsidRDefault="003C4A9E" w:rsidP="00462DDC">
      <w:pPr>
        <w:spacing w:after="0" w:line="240" w:lineRule="auto"/>
        <w:rPr>
          <w:color w:val="243671"/>
          <w:sz w:val="18"/>
          <w:szCs w:val="18"/>
        </w:rPr>
      </w:pPr>
      <w:r w:rsidRPr="003C4A9E">
        <w:rPr>
          <w:color w:val="243671"/>
          <w:sz w:val="18"/>
          <w:szCs w:val="18"/>
        </w:rPr>
        <w:t xml:space="preserve">Tout manuel abîmé ou perdu en cours d’année fera l’objet d’un remplacement par la famille. </w:t>
      </w:r>
    </w:p>
    <w:p w14:paraId="08F8FB20" w14:textId="2EEC187D" w:rsidR="003C4A9E" w:rsidRPr="003C4A9E" w:rsidRDefault="003C4A9E" w:rsidP="00462DDC">
      <w:pPr>
        <w:spacing w:after="0" w:line="240" w:lineRule="auto"/>
        <w:rPr>
          <w:color w:val="243671"/>
          <w:sz w:val="18"/>
          <w:szCs w:val="18"/>
        </w:rPr>
      </w:pPr>
      <w:r w:rsidRPr="003C4A9E">
        <w:rPr>
          <w:color w:val="243671"/>
          <w:sz w:val="18"/>
          <w:szCs w:val="18"/>
        </w:rPr>
        <w:t>L’enfant doit rendre impérativement la totalité des manuels prêtés à la date fixée par l’établissement sous peine de perdre sa caution et de se voir facturés les livres manquants.</w:t>
      </w:r>
    </w:p>
    <w:p w14:paraId="52C6B944" w14:textId="77777777" w:rsidR="003C4A9E" w:rsidRPr="003C4A9E" w:rsidRDefault="003C4A9E" w:rsidP="00462DDC">
      <w:pPr>
        <w:spacing w:after="0" w:line="240" w:lineRule="auto"/>
        <w:rPr>
          <w:color w:val="243671"/>
          <w:sz w:val="18"/>
          <w:szCs w:val="18"/>
        </w:rPr>
      </w:pPr>
      <w:r w:rsidRPr="003C4A9E">
        <w:rPr>
          <w:color w:val="243671"/>
          <w:sz w:val="18"/>
          <w:szCs w:val="18"/>
        </w:rPr>
        <w:t>- Le calme doit être respecté dans les couloirs des bâtiments scolaires.</w:t>
      </w:r>
    </w:p>
    <w:p w14:paraId="2CBE39D9" w14:textId="77777777" w:rsidR="003C4A9E" w:rsidRPr="003C4A9E" w:rsidRDefault="003C4A9E" w:rsidP="00462DDC">
      <w:pPr>
        <w:spacing w:after="0" w:line="240" w:lineRule="auto"/>
        <w:rPr>
          <w:color w:val="243671"/>
          <w:sz w:val="18"/>
          <w:szCs w:val="18"/>
        </w:rPr>
      </w:pPr>
      <w:r w:rsidRPr="003C4A9E">
        <w:rPr>
          <w:color w:val="243671"/>
          <w:sz w:val="18"/>
          <w:szCs w:val="18"/>
        </w:rPr>
        <w:t>- Les récréations doivent être prises sur les cours respectives (cour des 6</w:t>
      </w:r>
      <w:r w:rsidRPr="003C4A9E">
        <w:rPr>
          <w:color w:val="243671"/>
          <w:sz w:val="18"/>
          <w:szCs w:val="18"/>
          <w:vertAlign w:val="superscript"/>
        </w:rPr>
        <w:t>ème</w:t>
      </w:r>
      <w:r w:rsidRPr="003C4A9E">
        <w:rPr>
          <w:color w:val="243671"/>
          <w:sz w:val="18"/>
          <w:szCs w:val="18"/>
        </w:rPr>
        <w:t>/5</w:t>
      </w:r>
      <w:r w:rsidRPr="003C4A9E">
        <w:rPr>
          <w:color w:val="243671"/>
          <w:sz w:val="18"/>
          <w:szCs w:val="18"/>
          <w:vertAlign w:val="superscript"/>
        </w:rPr>
        <w:t>ème</w:t>
      </w:r>
      <w:r w:rsidRPr="003C4A9E">
        <w:rPr>
          <w:color w:val="243671"/>
          <w:sz w:val="18"/>
          <w:szCs w:val="18"/>
        </w:rPr>
        <w:t>, cour des 4</w:t>
      </w:r>
      <w:r w:rsidRPr="003C4A9E">
        <w:rPr>
          <w:color w:val="243671"/>
          <w:sz w:val="18"/>
          <w:szCs w:val="18"/>
          <w:vertAlign w:val="superscript"/>
        </w:rPr>
        <w:t>ème</w:t>
      </w:r>
      <w:r w:rsidRPr="003C4A9E">
        <w:rPr>
          <w:color w:val="243671"/>
          <w:sz w:val="18"/>
          <w:szCs w:val="18"/>
        </w:rPr>
        <w:t>/3</w:t>
      </w:r>
      <w:r w:rsidRPr="003C4A9E">
        <w:rPr>
          <w:color w:val="243671"/>
          <w:sz w:val="18"/>
          <w:szCs w:val="18"/>
          <w:vertAlign w:val="superscript"/>
        </w:rPr>
        <w:t>ème</w:t>
      </w:r>
      <w:r w:rsidRPr="003C4A9E">
        <w:rPr>
          <w:color w:val="243671"/>
          <w:sz w:val="18"/>
          <w:szCs w:val="18"/>
        </w:rPr>
        <w:t>, cour des lycéens) et non dans les salles de classe, les couloirs et les toilettes.</w:t>
      </w:r>
    </w:p>
    <w:p w14:paraId="18BE1300" w14:textId="77777777" w:rsidR="003C4A9E" w:rsidRPr="003C4A9E" w:rsidRDefault="003C4A9E" w:rsidP="00462DDC">
      <w:pPr>
        <w:spacing w:after="0" w:line="240" w:lineRule="auto"/>
        <w:rPr>
          <w:color w:val="243671"/>
          <w:sz w:val="18"/>
          <w:szCs w:val="18"/>
        </w:rPr>
      </w:pPr>
      <w:r w:rsidRPr="003C4A9E">
        <w:rPr>
          <w:color w:val="243671"/>
          <w:sz w:val="18"/>
          <w:szCs w:val="18"/>
        </w:rPr>
        <w:t>- Les sacs ne doivent être laissés ni dans les couloirs ni dans les salles de classe après la dernière heure de cours le matin ou le soir sauf consignes particulières du responsable ou coordinatrice de vie scolaire. L’établissement décline toute responsabilité vis-à-vis des sacs.</w:t>
      </w:r>
    </w:p>
    <w:p w14:paraId="4EEBA052" w14:textId="77777777" w:rsidR="003C4A9E" w:rsidRPr="003C4A9E" w:rsidRDefault="003C4A9E" w:rsidP="00462DDC">
      <w:pPr>
        <w:spacing w:after="0" w:line="240" w:lineRule="auto"/>
        <w:rPr>
          <w:color w:val="243671"/>
          <w:sz w:val="18"/>
          <w:szCs w:val="18"/>
        </w:rPr>
      </w:pPr>
      <w:r w:rsidRPr="003C4A9E">
        <w:rPr>
          <w:color w:val="243671"/>
          <w:sz w:val="18"/>
          <w:szCs w:val="18"/>
        </w:rPr>
        <w:t>- Tous les objets amenés ou confiés (exemple : les manuels) dans l’établissement sont sous la responsabilité de l’élève.</w:t>
      </w:r>
    </w:p>
    <w:p w14:paraId="7A572C22" w14:textId="32743460" w:rsidR="003C4A9E" w:rsidRDefault="003C4A9E" w:rsidP="00462DDC">
      <w:pPr>
        <w:spacing w:after="0" w:line="240" w:lineRule="auto"/>
        <w:rPr>
          <w:color w:val="243671"/>
          <w:sz w:val="18"/>
          <w:szCs w:val="18"/>
        </w:rPr>
      </w:pPr>
      <w:r w:rsidRPr="003C4A9E">
        <w:rPr>
          <w:color w:val="243671"/>
          <w:sz w:val="18"/>
          <w:szCs w:val="18"/>
        </w:rPr>
        <w:t xml:space="preserve">Pour des raisons d’hygiène, de politesse et de sécurité individuelle, le chewing-gum et les sucettes sont interdits dans l’établissement. </w:t>
      </w:r>
    </w:p>
    <w:p w14:paraId="418051F8" w14:textId="77777777" w:rsidR="00954090" w:rsidRPr="003C4A9E" w:rsidRDefault="00954090" w:rsidP="00462DDC">
      <w:pPr>
        <w:spacing w:after="0" w:line="240" w:lineRule="auto"/>
        <w:rPr>
          <w:color w:val="243671"/>
          <w:sz w:val="18"/>
          <w:szCs w:val="18"/>
        </w:rPr>
      </w:pPr>
    </w:p>
    <w:p w14:paraId="7D44FFCC" w14:textId="2F0A0CDC" w:rsidR="003C4A9E" w:rsidRPr="00462DDC" w:rsidRDefault="003C4A9E" w:rsidP="00462DDC">
      <w:pPr>
        <w:spacing w:after="0" w:line="240" w:lineRule="auto"/>
        <w:rPr>
          <w:b/>
          <w:bCs/>
          <w:i/>
          <w:color w:val="243671"/>
          <w:sz w:val="18"/>
          <w:szCs w:val="18"/>
        </w:rPr>
      </w:pPr>
      <w:bookmarkStart w:id="0" w:name="_Hlk104886356"/>
      <w:r w:rsidRPr="00462DDC">
        <w:rPr>
          <w:b/>
          <w:bCs/>
          <w:color w:val="243671"/>
          <w:sz w:val="18"/>
          <w:szCs w:val="18"/>
        </w:rPr>
        <w:sym w:font="Wingdings" w:char="F0C4"/>
      </w:r>
      <w:r w:rsidRPr="00462DDC">
        <w:rPr>
          <w:b/>
          <w:bCs/>
          <w:i/>
          <w:color w:val="243671"/>
          <w:sz w:val="18"/>
          <w:szCs w:val="18"/>
        </w:rPr>
        <w:t xml:space="preserve"> Tenue vestimentaire</w:t>
      </w:r>
      <w:r w:rsidR="00462DDC" w:rsidRPr="00462DDC">
        <w:rPr>
          <w:b/>
          <w:bCs/>
          <w:i/>
          <w:color w:val="243671"/>
          <w:sz w:val="18"/>
          <w:szCs w:val="18"/>
        </w:rPr>
        <w:t xml:space="preserve"> </w:t>
      </w:r>
      <w:r w:rsidRPr="00462DDC">
        <w:rPr>
          <w:b/>
          <w:bCs/>
          <w:i/>
          <w:color w:val="243671"/>
          <w:sz w:val="18"/>
          <w:szCs w:val="18"/>
        </w:rPr>
        <w:t>:</w:t>
      </w:r>
    </w:p>
    <w:p w14:paraId="5B16213B" w14:textId="77777777" w:rsidR="003C4A9E" w:rsidRPr="003C4A9E" w:rsidRDefault="003C4A9E" w:rsidP="00462DDC">
      <w:pPr>
        <w:spacing w:after="0" w:line="240" w:lineRule="auto"/>
        <w:rPr>
          <w:color w:val="243671"/>
          <w:sz w:val="18"/>
          <w:szCs w:val="18"/>
        </w:rPr>
      </w:pPr>
      <w:r w:rsidRPr="003C4A9E">
        <w:rPr>
          <w:color w:val="243671"/>
          <w:sz w:val="18"/>
          <w:szCs w:val="18"/>
        </w:rPr>
        <w:t>Il est rappelé que le port de tout signe ostentatoire, à caractère religieux, ou toute incitation à conduite délictueuse est interdit.</w:t>
      </w:r>
    </w:p>
    <w:p w14:paraId="7B05B277" w14:textId="77777777" w:rsidR="003C4A9E" w:rsidRPr="003C4A9E" w:rsidRDefault="003C4A9E" w:rsidP="00462DDC">
      <w:pPr>
        <w:spacing w:after="0" w:line="240" w:lineRule="auto"/>
        <w:rPr>
          <w:color w:val="243671"/>
          <w:sz w:val="18"/>
          <w:szCs w:val="18"/>
        </w:rPr>
      </w:pPr>
      <w:r w:rsidRPr="003C4A9E">
        <w:rPr>
          <w:color w:val="243671"/>
          <w:sz w:val="18"/>
          <w:szCs w:val="18"/>
        </w:rPr>
        <w:t>Dans l’enceinte et devant la grille de l’établissement, les élèves ont l’obligation d’avoir une tenue décente, correcte, physique et verbale.</w:t>
      </w:r>
    </w:p>
    <w:p w14:paraId="249C7DDC" w14:textId="77777777" w:rsidR="003C4A9E" w:rsidRPr="003C4A9E" w:rsidRDefault="003C4A9E" w:rsidP="00462DDC">
      <w:pPr>
        <w:spacing w:after="0" w:line="240" w:lineRule="auto"/>
        <w:rPr>
          <w:color w:val="243671"/>
          <w:sz w:val="18"/>
          <w:szCs w:val="18"/>
        </w:rPr>
      </w:pPr>
      <w:r w:rsidRPr="003C4A9E">
        <w:rPr>
          <w:color w:val="243671"/>
          <w:sz w:val="18"/>
          <w:szCs w:val="18"/>
        </w:rPr>
        <w:t>La tenue vestimentaire doit être adaptée à l’activité de l’élève.</w:t>
      </w:r>
    </w:p>
    <w:p w14:paraId="58A3B451" w14:textId="5267B218" w:rsidR="00462DDC" w:rsidRDefault="003C4A9E" w:rsidP="00462DDC">
      <w:pPr>
        <w:spacing w:after="0" w:line="240" w:lineRule="auto"/>
        <w:rPr>
          <w:color w:val="243671"/>
          <w:sz w:val="18"/>
          <w:szCs w:val="18"/>
        </w:rPr>
      </w:pPr>
      <w:r w:rsidRPr="003C4A9E">
        <w:rPr>
          <w:color w:val="243671"/>
          <w:sz w:val="18"/>
          <w:szCs w:val="18"/>
        </w:rPr>
        <w:t>Les tenues de sport sont réservées à la pratique de l’EPS sur les créneaux horaires des cours d’EPS et lors d’activités sportives programmées au sein de l’établissement.</w:t>
      </w:r>
    </w:p>
    <w:p w14:paraId="51D99E10" w14:textId="4BC4D171" w:rsidR="003C4A9E" w:rsidRPr="003C4A9E" w:rsidRDefault="003C4A9E" w:rsidP="00462DDC">
      <w:pPr>
        <w:spacing w:after="0" w:line="240" w:lineRule="auto"/>
        <w:rPr>
          <w:color w:val="243671"/>
          <w:sz w:val="18"/>
          <w:szCs w:val="18"/>
        </w:rPr>
      </w:pPr>
      <w:r w:rsidRPr="003C4A9E">
        <w:rPr>
          <w:color w:val="243671"/>
          <w:sz w:val="18"/>
          <w:szCs w:val="18"/>
        </w:rPr>
        <w:t>L’annexe 2 précise les tenues non acceptées dans l’établissement.</w:t>
      </w:r>
    </w:p>
    <w:p w14:paraId="2491B04B" w14:textId="77777777" w:rsidR="003C4A9E" w:rsidRPr="003C4A9E" w:rsidRDefault="003C4A9E" w:rsidP="00462DDC">
      <w:pPr>
        <w:spacing w:after="0" w:line="240" w:lineRule="auto"/>
        <w:rPr>
          <w:color w:val="243671"/>
          <w:sz w:val="18"/>
          <w:szCs w:val="18"/>
        </w:rPr>
      </w:pPr>
      <w:r w:rsidRPr="003C4A9E">
        <w:rPr>
          <w:color w:val="243671"/>
          <w:sz w:val="18"/>
          <w:szCs w:val="18"/>
        </w:rPr>
        <w:t>Seul un maquillage discret est autorisé aux lycéennes.</w:t>
      </w:r>
    </w:p>
    <w:p w14:paraId="1923A479" w14:textId="1B496038" w:rsidR="003C4A9E" w:rsidRPr="003C4A9E" w:rsidRDefault="003C4A9E" w:rsidP="00462DDC">
      <w:pPr>
        <w:spacing w:after="0" w:line="240" w:lineRule="auto"/>
        <w:rPr>
          <w:color w:val="243671"/>
          <w:sz w:val="18"/>
          <w:szCs w:val="18"/>
        </w:rPr>
      </w:pPr>
      <w:r w:rsidRPr="003C4A9E">
        <w:rPr>
          <w:color w:val="243671"/>
          <w:sz w:val="18"/>
          <w:szCs w:val="18"/>
        </w:rPr>
        <w:t>En cas de tenue jugée non correcte, la famille est contactée par la vie scolaire, soit l’enfant rentre chez lui pour se changer soit sa famille lui dépose une autre tenue soit il ou elle se voit remettre une blouse.</w:t>
      </w:r>
    </w:p>
    <w:p w14:paraId="0196AFC9" w14:textId="77777777" w:rsidR="00954090" w:rsidRDefault="00954090" w:rsidP="00462DDC">
      <w:pPr>
        <w:spacing w:after="0" w:line="240" w:lineRule="auto"/>
        <w:rPr>
          <w:color w:val="243671"/>
          <w:sz w:val="18"/>
          <w:szCs w:val="18"/>
        </w:rPr>
      </w:pPr>
    </w:p>
    <w:p w14:paraId="62D59C65" w14:textId="77777777" w:rsidR="00954090" w:rsidRDefault="00954090" w:rsidP="00462DDC">
      <w:pPr>
        <w:spacing w:after="0" w:line="240" w:lineRule="auto"/>
        <w:rPr>
          <w:color w:val="243671"/>
          <w:sz w:val="18"/>
          <w:szCs w:val="18"/>
        </w:rPr>
      </w:pPr>
    </w:p>
    <w:p w14:paraId="52C00FB1" w14:textId="77777777" w:rsidR="00954090" w:rsidRDefault="00954090" w:rsidP="00462DDC">
      <w:pPr>
        <w:spacing w:after="0" w:line="240" w:lineRule="auto"/>
        <w:rPr>
          <w:color w:val="243671"/>
          <w:sz w:val="18"/>
          <w:szCs w:val="18"/>
        </w:rPr>
      </w:pPr>
    </w:p>
    <w:p w14:paraId="43E0F05F" w14:textId="77777777" w:rsidR="00954090" w:rsidRDefault="00954090" w:rsidP="00462DDC">
      <w:pPr>
        <w:spacing w:after="0" w:line="240" w:lineRule="auto"/>
        <w:rPr>
          <w:color w:val="243671"/>
          <w:sz w:val="18"/>
          <w:szCs w:val="18"/>
        </w:rPr>
      </w:pPr>
    </w:p>
    <w:p w14:paraId="727A336F" w14:textId="2D26C85A" w:rsidR="003C4A9E" w:rsidRDefault="003C4A9E" w:rsidP="00462DDC">
      <w:pPr>
        <w:spacing w:after="0" w:line="240" w:lineRule="auto"/>
        <w:rPr>
          <w:color w:val="243671"/>
          <w:sz w:val="18"/>
          <w:szCs w:val="18"/>
        </w:rPr>
      </w:pPr>
      <w:r w:rsidRPr="003C4A9E">
        <w:rPr>
          <w:color w:val="243671"/>
          <w:sz w:val="18"/>
          <w:szCs w:val="18"/>
        </w:rPr>
        <w:t>Le port d’un couvre-chef est interdit dans tous les locaux. La casquette est interdite dans l’établissement. Les capuches de sweat-shirt doivent être baissées.</w:t>
      </w:r>
    </w:p>
    <w:p w14:paraId="68A25E1A" w14:textId="77777777" w:rsidR="00954090" w:rsidRPr="00462DDC" w:rsidRDefault="00954090" w:rsidP="00462DDC">
      <w:pPr>
        <w:spacing w:after="0" w:line="240" w:lineRule="auto"/>
        <w:rPr>
          <w:color w:val="243671"/>
          <w:sz w:val="18"/>
          <w:szCs w:val="18"/>
        </w:rPr>
      </w:pPr>
    </w:p>
    <w:bookmarkEnd w:id="0"/>
    <w:p w14:paraId="55141153" w14:textId="77777777" w:rsidR="003C4A9E" w:rsidRPr="00462DDC" w:rsidRDefault="003C4A9E" w:rsidP="00462DDC">
      <w:pPr>
        <w:spacing w:after="0" w:line="240" w:lineRule="auto"/>
        <w:rPr>
          <w:b/>
          <w:bCs/>
          <w:i/>
          <w:color w:val="243671"/>
          <w:sz w:val="18"/>
          <w:szCs w:val="18"/>
        </w:rPr>
      </w:pPr>
      <w:r w:rsidRPr="00462DDC">
        <w:rPr>
          <w:b/>
          <w:bCs/>
          <w:color w:val="243671"/>
          <w:sz w:val="18"/>
          <w:szCs w:val="18"/>
        </w:rPr>
        <w:sym w:font="Wingdings" w:char="F0C4"/>
      </w:r>
      <w:r w:rsidRPr="00462DDC">
        <w:rPr>
          <w:b/>
          <w:bCs/>
          <w:i/>
          <w:color w:val="243671"/>
          <w:sz w:val="18"/>
          <w:szCs w:val="18"/>
        </w:rPr>
        <w:t xml:space="preserve"> Usage des biens et équipements personnels</w:t>
      </w:r>
    </w:p>
    <w:p w14:paraId="7DE97B7C" w14:textId="77777777" w:rsidR="003C4A9E" w:rsidRPr="003C4A9E" w:rsidRDefault="003C4A9E" w:rsidP="00462DDC">
      <w:pPr>
        <w:spacing w:after="0" w:line="240" w:lineRule="auto"/>
        <w:rPr>
          <w:color w:val="243671"/>
          <w:sz w:val="18"/>
          <w:szCs w:val="18"/>
        </w:rPr>
      </w:pPr>
      <w:r w:rsidRPr="003C4A9E">
        <w:rPr>
          <w:color w:val="243671"/>
          <w:sz w:val="18"/>
          <w:szCs w:val="18"/>
        </w:rPr>
        <w:t>L’Etablissement décline toute responsabilité en cas de perte ou vol de tout bien personnel.</w:t>
      </w:r>
    </w:p>
    <w:p w14:paraId="01333831" w14:textId="77777777" w:rsidR="003C4A9E" w:rsidRPr="003C4A9E" w:rsidRDefault="003C4A9E" w:rsidP="00462DDC">
      <w:pPr>
        <w:spacing w:after="0" w:line="240" w:lineRule="auto"/>
        <w:rPr>
          <w:color w:val="243671"/>
          <w:sz w:val="18"/>
          <w:szCs w:val="18"/>
        </w:rPr>
      </w:pPr>
      <w:r w:rsidRPr="003C4A9E">
        <w:rPr>
          <w:color w:val="243671"/>
          <w:sz w:val="18"/>
          <w:szCs w:val="18"/>
        </w:rPr>
        <w:t>Les vêtements et sacs abandonnés sur le site seront collectés et donnés à une association caritative à chaque fin de trimestre.</w:t>
      </w:r>
    </w:p>
    <w:p w14:paraId="678873AF" w14:textId="73A8EF2F" w:rsidR="00462DDC" w:rsidRDefault="003C4A9E" w:rsidP="00462DDC">
      <w:pPr>
        <w:spacing w:after="0" w:line="240" w:lineRule="auto"/>
        <w:rPr>
          <w:color w:val="243671"/>
          <w:sz w:val="18"/>
          <w:szCs w:val="18"/>
        </w:rPr>
      </w:pPr>
      <w:r w:rsidRPr="003C4A9E">
        <w:rPr>
          <w:color w:val="243671"/>
          <w:sz w:val="18"/>
          <w:szCs w:val="18"/>
        </w:rPr>
        <w:t>Au collège et au lycée, les téléphones portables doivent être éteints avant l’entrée dans l’établissement.</w:t>
      </w:r>
    </w:p>
    <w:p w14:paraId="71F58A78" w14:textId="2180DC19" w:rsidR="003C4A9E" w:rsidRPr="003C4A9E" w:rsidRDefault="003C4A9E" w:rsidP="00462DDC">
      <w:pPr>
        <w:spacing w:after="0" w:line="240" w:lineRule="auto"/>
        <w:rPr>
          <w:color w:val="243671"/>
          <w:sz w:val="18"/>
          <w:szCs w:val="18"/>
        </w:rPr>
      </w:pPr>
      <w:r w:rsidRPr="003C4A9E">
        <w:rPr>
          <w:color w:val="243671"/>
          <w:sz w:val="18"/>
          <w:szCs w:val="18"/>
        </w:rPr>
        <w:t>Au collège, l’utilisation de tout appareil audio et vidéo ainsi que le téléphone portable ou montre connectée est interdite.</w:t>
      </w:r>
    </w:p>
    <w:p w14:paraId="73CDFF7C" w14:textId="7C50E34E" w:rsidR="003C4A9E" w:rsidRPr="003C4A9E" w:rsidRDefault="003C4A9E" w:rsidP="00462DDC">
      <w:pPr>
        <w:spacing w:after="0" w:line="240" w:lineRule="auto"/>
        <w:rPr>
          <w:color w:val="243671"/>
          <w:sz w:val="18"/>
          <w:szCs w:val="18"/>
        </w:rPr>
      </w:pPr>
      <w:r w:rsidRPr="003C4A9E">
        <w:rPr>
          <w:color w:val="243671"/>
          <w:sz w:val="18"/>
          <w:szCs w:val="18"/>
        </w:rPr>
        <w:t xml:space="preserve">Au lycée, elle est </w:t>
      </w:r>
      <w:r w:rsidR="00462DDC" w:rsidRPr="003C4A9E">
        <w:rPr>
          <w:color w:val="243671"/>
          <w:sz w:val="18"/>
          <w:szCs w:val="18"/>
        </w:rPr>
        <w:t>circonscrite à</w:t>
      </w:r>
      <w:r w:rsidRPr="003C4A9E">
        <w:rPr>
          <w:color w:val="243671"/>
          <w:sz w:val="18"/>
          <w:szCs w:val="18"/>
        </w:rPr>
        <w:t xml:space="preserve"> la cour du lycée (plateau sportif) et au foyer des lycéens pendant les récréations et pauses méridiennes. Les écouteurs sont interdits.</w:t>
      </w:r>
    </w:p>
    <w:p w14:paraId="40CF3135" w14:textId="77777777" w:rsidR="003C4A9E" w:rsidRPr="003C4A9E" w:rsidRDefault="003C4A9E" w:rsidP="00462DDC">
      <w:pPr>
        <w:spacing w:after="0" w:line="240" w:lineRule="auto"/>
        <w:rPr>
          <w:b/>
          <w:color w:val="243671"/>
          <w:sz w:val="18"/>
          <w:szCs w:val="18"/>
        </w:rPr>
      </w:pPr>
      <w:r w:rsidRPr="003C4A9E">
        <w:rPr>
          <w:color w:val="243671"/>
          <w:sz w:val="18"/>
          <w:szCs w:val="18"/>
        </w:rPr>
        <w:t>Au collège et au lycée, tout téléphone portable confisqué sera à récupérer par les parents de l’élève concerné.</w:t>
      </w:r>
    </w:p>
    <w:p w14:paraId="132C4BAF" w14:textId="462D29A3" w:rsidR="003C4A9E" w:rsidRDefault="003C4A9E" w:rsidP="00462DDC">
      <w:pPr>
        <w:spacing w:after="0" w:line="240" w:lineRule="auto"/>
        <w:rPr>
          <w:color w:val="243671"/>
          <w:sz w:val="18"/>
          <w:szCs w:val="18"/>
        </w:rPr>
      </w:pPr>
      <w:r w:rsidRPr="003C4A9E">
        <w:rPr>
          <w:color w:val="243671"/>
          <w:sz w:val="18"/>
          <w:szCs w:val="18"/>
        </w:rPr>
        <w:t xml:space="preserve">En cas d’urgence, l’élève peut après en avoir demandé l’autorisation à un membre des équipes pédagogiques ou éducatives utiliser son téléphone ou faire appeler l’établissement. </w:t>
      </w:r>
    </w:p>
    <w:p w14:paraId="1EF80352" w14:textId="77777777" w:rsidR="00462DDC" w:rsidRPr="003C4A9E" w:rsidRDefault="00462DDC" w:rsidP="00462DDC">
      <w:pPr>
        <w:spacing w:after="0" w:line="240" w:lineRule="auto"/>
        <w:rPr>
          <w:color w:val="243671"/>
          <w:sz w:val="18"/>
          <w:szCs w:val="18"/>
        </w:rPr>
      </w:pPr>
    </w:p>
    <w:p w14:paraId="2560368B" w14:textId="77777777" w:rsidR="003C4A9E" w:rsidRPr="00462DDC" w:rsidRDefault="003C4A9E" w:rsidP="00462DDC">
      <w:pPr>
        <w:numPr>
          <w:ilvl w:val="0"/>
          <w:numId w:val="11"/>
        </w:numPr>
        <w:spacing w:after="0" w:line="240" w:lineRule="auto"/>
        <w:rPr>
          <w:b/>
          <w:color w:val="243671"/>
          <w:sz w:val="18"/>
          <w:szCs w:val="18"/>
          <w:u w:val="single"/>
        </w:rPr>
      </w:pPr>
      <w:r w:rsidRPr="00462DDC">
        <w:rPr>
          <w:b/>
          <w:color w:val="243671"/>
          <w:sz w:val="18"/>
          <w:szCs w:val="18"/>
          <w:u w:val="single"/>
        </w:rPr>
        <w:t>Le régime des sanctions</w:t>
      </w:r>
    </w:p>
    <w:p w14:paraId="1C11A4C7" w14:textId="1D81363C" w:rsidR="003C4A9E" w:rsidRPr="003C4A9E" w:rsidRDefault="003C4A9E" w:rsidP="00462DDC">
      <w:pPr>
        <w:spacing w:after="0" w:line="240" w:lineRule="auto"/>
        <w:rPr>
          <w:color w:val="243671"/>
          <w:sz w:val="18"/>
          <w:szCs w:val="18"/>
        </w:rPr>
      </w:pPr>
      <w:r w:rsidRPr="003C4A9E">
        <w:rPr>
          <w:color w:val="243671"/>
          <w:sz w:val="18"/>
          <w:szCs w:val="18"/>
        </w:rPr>
        <w:t xml:space="preserve">Tout manquement au règlement entraîne une sanction proportionnelle à la faute commise, selon un principe d’individualisation et de proportionnalité : la sanction s’adresse à une personne donnée dans une situation précise, </w:t>
      </w:r>
      <w:proofErr w:type="gramStart"/>
      <w:r w:rsidRPr="003C4A9E">
        <w:rPr>
          <w:color w:val="243671"/>
          <w:sz w:val="18"/>
          <w:szCs w:val="18"/>
        </w:rPr>
        <w:t>et  doit</w:t>
      </w:r>
      <w:proofErr w:type="gramEnd"/>
      <w:r w:rsidRPr="003C4A9E">
        <w:rPr>
          <w:color w:val="243671"/>
          <w:sz w:val="18"/>
          <w:szCs w:val="18"/>
        </w:rPr>
        <w:t xml:space="preserve"> être graduée en fonction de la gravité et de la maturité de l’élève.</w:t>
      </w:r>
    </w:p>
    <w:p w14:paraId="35AA27D8" w14:textId="010A4FBA" w:rsidR="003C4A9E" w:rsidRDefault="003C4A9E" w:rsidP="00462DDC">
      <w:pPr>
        <w:spacing w:after="0" w:line="240" w:lineRule="auto"/>
        <w:rPr>
          <w:color w:val="243671"/>
          <w:sz w:val="18"/>
          <w:szCs w:val="18"/>
        </w:rPr>
      </w:pPr>
      <w:r w:rsidRPr="003C4A9E">
        <w:rPr>
          <w:color w:val="243671"/>
          <w:sz w:val="18"/>
          <w:szCs w:val="18"/>
        </w:rPr>
        <w:t>La sanction doit avoir du sens et être expliquée à l’élève : le geste est condamné, pas la personne.</w:t>
      </w:r>
    </w:p>
    <w:p w14:paraId="5345285F" w14:textId="77777777" w:rsidR="00462DDC" w:rsidRPr="003C4A9E" w:rsidRDefault="00462DDC" w:rsidP="00462DDC">
      <w:pPr>
        <w:spacing w:after="0" w:line="240" w:lineRule="auto"/>
        <w:rPr>
          <w:color w:val="243671"/>
          <w:sz w:val="18"/>
          <w:szCs w:val="18"/>
        </w:rPr>
      </w:pPr>
    </w:p>
    <w:p w14:paraId="5BC749D5" w14:textId="77777777" w:rsidR="003C4A9E" w:rsidRPr="003C4A9E" w:rsidRDefault="003C4A9E" w:rsidP="00462DDC">
      <w:pPr>
        <w:numPr>
          <w:ilvl w:val="1"/>
          <w:numId w:val="12"/>
        </w:numPr>
        <w:spacing w:after="0" w:line="240" w:lineRule="auto"/>
        <w:rPr>
          <w:color w:val="243671"/>
          <w:sz w:val="18"/>
          <w:szCs w:val="18"/>
          <w:u w:val="single"/>
        </w:rPr>
      </w:pPr>
      <w:r w:rsidRPr="003C4A9E">
        <w:rPr>
          <w:color w:val="243671"/>
          <w:sz w:val="18"/>
          <w:szCs w:val="18"/>
          <w:u w:val="single"/>
        </w:rPr>
        <w:t>Sanctions mineures</w:t>
      </w:r>
    </w:p>
    <w:p w14:paraId="471F3613" w14:textId="45F13449" w:rsidR="003C4A9E" w:rsidRDefault="003C4A9E" w:rsidP="00462DDC">
      <w:pPr>
        <w:spacing w:after="0" w:line="240" w:lineRule="auto"/>
        <w:rPr>
          <w:color w:val="243671"/>
          <w:sz w:val="18"/>
          <w:szCs w:val="18"/>
        </w:rPr>
      </w:pPr>
      <w:r w:rsidRPr="003C4A9E">
        <w:rPr>
          <w:color w:val="243671"/>
          <w:sz w:val="18"/>
          <w:szCs w:val="18"/>
        </w:rPr>
        <w:t xml:space="preserve">Elles sont appliquées par le personnel enseignant ou les éducateurs de vie scolaire en cas d’infractions </w:t>
      </w:r>
      <w:r w:rsidR="00462DDC" w:rsidRPr="003C4A9E">
        <w:rPr>
          <w:color w:val="243671"/>
          <w:sz w:val="18"/>
          <w:szCs w:val="18"/>
        </w:rPr>
        <w:t>légères :</w:t>
      </w:r>
      <w:r w:rsidRPr="003C4A9E">
        <w:rPr>
          <w:color w:val="243671"/>
          <w:sz w:val="18"/>
          <w:szCs w:val="18"/>
        </w:rPr>
        <w:t xml:space="preserve"> remarque orale, inscription au carnet de correspondance, travail supplémentaire (conjugaison, copie d’une </w:t>
      </w:r>
      <w:r w:rsidR="00462DDC" w:rsidRPr="003C4A9E">
        <w:rPr>
          <w:color w:val="243671"/>
          <w:sz w:val="18"/>
          <w:szCs w:val="18"/>
        </w:rPr>
        <w:t>leçon, apprentissage</w:t>
      </w:r>
      <w:r w:rsidRPr="003C4A9E">
        <w:rPr>
          <w:color w:val="243671"/>
          <w:sz w:val="18"/>
          <w:szCs w:val="18"/>
        </w:rPr>
        <w:t xml:space="preserve"> d’une poésie etc.) ou travaux d’utilité générale (ramassage des papiers ou vêtements avec gants sur la cour etc.). </w:t>
      </w:r>
    </w:p>
    <w:p w14:paraId="416B6FF8" w14:textId="77777777" w:rsidR="00462DDC" w:rsidRPr="003C4A9E" w:rsidRDefault="00462DDC" w:rsidP="00462DDC">
      <w:pPr>
        <w:spacing w:after="0" w:line="240" w:lineRule="auto"/>
        <w:rPr>
          <w:color w:val="243671"/>
          <w:sz w:val="18"/>
          <w:szCs w:val="18"/>
        </w:rPr>
      </w:pPr>
    </w:p>
    <w:p w14:paraId="136A5F35" w14:textId="77777777" w:rsidR="003C4A9E" w:rsidRPr="003C4A9E" w:rsidRDefault="003C4A9E" w:rsidP="00462DDC">
      <w:pPr>
        <w:numPr>
          <w:ilvl w:val="1"/>
          <w:numId w:val="12"/>
        </w:numPr>
        <w:spacing w:after="0" w:line="240" w:lineRule="auto"/>
        <w:rPr>
          <w:color w:val="243671"/>
          <w:sz w:val="18"/>
          <w:szCs w:val="18"/>
          <w:u w:val="single"/>
        </w:rPr>
      </w:pPr>
      <w:r w:rsidRPr="003C4A9E">
        <w:rPr>
          <w:color w:val="243671"/>
          <w:sz w:val="18"/>
          <w:szCs w:val="18"/>
          <w:u w:val="single"/>
        </w:rPr>
        <w:t>Sanctions intermédiaires</w:t>
      </w:r>
    </w:p>
    <w:p w14:paraId="72D321BC" w14:textId="77777777" w:rsidR="003C4A9E" w:rsidRPr="003C4A9E" w:rsidRDefault="003C4A9E" w:rsidP="00462DDC">
      <w:pPr>
        <w:spacing w:after="0" w:line="240" w:lineRule="auto"/>
        <w:rPr>
          <w:color w:val="243671"/>
          <w:sz w:val="18"/>
          <w:szCs w:val="18"/>
        </w:rPr>
      </w:pPr>
      <w:r w:rsidRPr="003C4A9E">
        <w:rPr>
          <w:color w:val="243671"/>
          <w:sz w:val="18"/>
          <w:szCs w:val="18"/>
        </w:rPr>
        <w:t xml:space="preserve">Elles sont appliquées par les coordinateurs et responsables de vie scolaire, à leur initiative ou sur proposition des éducateurs de vie scolaire et des enseignants : retenues, sortie refusée sur la pause déjeuner, renvoi d’un élève à son domicile pour changer de tenue, mise en garde écrite, avertissement écrit, confiscation d’un objet utilisé à mauvais escient, etc. </w:t>
      </w:r>
    </w:p>
    <w:p w14:paraId="28C20CF4" w14:textId="77777777" w:rsidR="003C4A9E" w:rsidRPr="003C4A9E" w:rsidRDefault="003C4A9E" w:rsidP="00462DDC">
      <w:pPr>
        <w:spacing w:after="0" w:line="240" w:lineRule="auto"/>
        <w:rPr>
          <w:color w:val="243671"/>
          <w:sz w:val="18"/>
          <w:szCs w:val="18"/>
        </w:rPr>
      </w:pPr>
      <w:r w:rsidRPr="003C4A9E">
        <w:rPr>
          <w:color w:val="243671"/>
          <w:sz w:val="18"/>
          <w:szCs w:val="18"/>
        </w:rPr>
        <w:t>En particulier, la répétition de rappels à l’ordre peut conduire à la diligence du coordinateur ou responsable de vie scolaire, à une retenue ou à une sanction disciplinaire.</w:t>
      </w:r>
    </w:p>
    <w:p w14:paraId="3777B698" w14:textId="77777777" w:rsidR="003C4A9E" w:rsidRPr="003C4A9E" w:rsidRDefault="003C4A9E" w:rsidP="00462DDC">
      <w:pPr>
        <w:spacing w:after="0" w:line="240" w:lineRule="auto"/>
        <w:rPr>
          <w:color w:val="243671"/>
          <w:sz w:val="18"/>
          <w:szCs w:val="18"/>
        </w:rPr>
      </w:pPr>
      <w:r w:rsidRPr="003C4A9E">
        <w:rPr>
          <w:color w:val="243671"/>
          <w:sz w:val="18"/>
          <w:szCs w:val="18"/>
        </w:rPr>
        <w:t>Ces sanctions font l’objet d’une information à la famille.</w:t>
      </w:r>
    </w:p>
    <w:p w14:paraId="06A4C9C7" w14:textId="77777777" w:rsidR="003C4A9E" w:rsidRPr="003C4A9E" w:rsidRDefault="003C4A9E" w:rsidP="00462DDC">
      <w:pPr>
        <w:spacing w:after="0" w:line="240" w:lineRule="auto"/>
        <w:rPr>
          <w:color w:val="243671"/>
          <w:sz w:val="18"/>
          <w:szCs w:val="18"/>
        </w:rPr>
      </w:pPr>
      <w:r w:rsidRPr="003C4A9E">
        <w:rPr>
          <w:color w:val="243671"/>
          <w:sz w:val="18"/>
          <w:szCs w:val="18"/>
        </w:rPr>
        <w:t>Une accumulation de retards en cours non justifiés peut entraîner une retenue.</w:t>
      </w:r>
    </w:p>
    <w:p w14:paraId="7ADD81A0" w14:textId="77777777" w:rsidR="003C4A9E" w:rsidRPr="003C4A9E" w:rsidRDefault="003C4A9E" w:rsidP="00462DDC">
      <w:pPr>
        <w:spacing w:after="0" w:line="240" w:lineRule="auto"/>
        <w:rPr>
          <w:color w:val="243671"/>
          <w:sz w:val="18"/>
          <w:szCs w:val="18"/>
        </w:rPr>
      </w:pPr>
      <w:r w:rsidRPr="003C4A9E">
        <w:rPr>
          <w:color w:val="243671"/>
          <w:sz w:val="18"/>
          <w:szCs w:val="18"/>
        </w:rPr>
        <w:t>Les retenues s’appliqueraient le mercredi après-midi.</w:t>
      </w:r>
    </w:p>
    <w:p w14:paraId="154FE906" w14:textId="695E46A1" w:rsidR="00462DDC" w:rsidRDefault="003C4A9E" w:rsidP="00462DDC">
      <w:pPr>
        <w:spacing w:after="0" w:line="240" w:lineRule="auto"/>
        <w:rPr>
          <w:color w:val="243671"/>
          <w:sz w:val="18"/>
          <w:szCs w:val="18"/>
        </w:rPr>
      </w:pPr>
      <w:r w:rsidRPr="003C4A9E">
        <w:rPr>
          <w:color w:val="243671"/>
          <w:sz w:val="18"/>
          <w:szCs w:val="18"/>
        </w:rPr>
        <w:t xml:space="preserve">L’absence non justifiée à un devoir surveillé ou à un examen blanc fera l’objet d’un zéro sur </w:t>
      </w:r>
      <w:r w:rsidR="00462DDC" w:rsidRPr="003C4A9E">
        <w:rPr>
          <w:color w:val="243671"/>
          <w:sz w:val="18"/>
          <w:szCs w:val="18"/>
        </w:rPr>
        <w:t>vingt à</w:t>
      </w:r>
      <w:r w:rsidRPr="003C4A9E">
        <w:rPr>
          <w:color w:val="243671"/>
          <w:sz w:val="18"/>
          <w:szCs w:val="18"/>
        </w:rPr>
        <w:t xml:space="preserve"> l’épreuve concernée. Un mot des parents n’est pas considéré comme une excuse recevable. Un rattrapage pourra être organisé à la demande du professeur titulaire à une date et </w:t>
      </w:r>
      <w:proofErr w:type="gramStart"/>
      <w:r w:rsidR="00462DDC" w:rsidRPr="003C4A9E">
        <w:rPr>
          <w:color w:val="243671"/>
          <w:sz w:val="18"/>
          <w:szCs w:val="18"/>
        </w:rPr>
        <w:t>un horaire imposé</w:t>
      </w:r>
      <w:r w:rsidR="00462DDC">
        <w:rPr>
          <w:color w:val="243671"/>
          <w:sz w:val="18"/>
          <w:szCs w:val="18"/>
        </w:rPr>
        <w:t>s</w:t>
      </w:r>
      <w:proofErr w:type="gramEnd"/>
      <w:r w:rsidRPr="003C4A9E">
        <w:rPr>
          <w:color w:val="243671"/>
          <w:sz w:val="18"/>
          <w:szCs w:val="18"/>
        </w:rPr>
        <w:t>.</w:t>
      </w:r>
    </w:p>
    <w:p w14:paraId="5AEBA0B5" w14:textId="35AB397D" w:rsidR="003C4A9E" w:rsidRDefault="003C4A9E" w:rsidP="00462DDC">
      <w:pPr>
        <w:spacing w:after="0" w:line="240" w:lineRule="auto"/>
        <w:rPr>
          <w:color w:val="243671"/>
          <w:sz w:val="18"/>
          <w:szCs w:val="18"/>
        </w:rPr>
      </w:pPr>
      <w:r w:rsidRPr="003C4A9E">
        <w:rPr>
          <w:color w:val="243671"/>
          <w:sz w:val="18"/>
          <w:szCs w:val="18"/>
        </w:rPr>
        <w:t xml:space="preserve">Tout devoir </w:t>
      </w:r>
      <w:proofErr w:type="gramStart"/>
      <w:r w:rsidRPr="003C4A9E">
        <w:rPr>
          <w:color w:val="243671"/>
          <w:sz w:val="18"/>
          <w:szCs w:val="18"/>
        </w:rPr>
        <w:t>donné</w:t>
      </w:r>
      <w:proofErr w:type="gramEnd"/>
      <w:r w:rsidRPr="003C4A9E">
        <w:rPr>
          <w:color w:val="243671"/>
          <w:sz w:val="18"/>
          <w:szCs w:val="18"/>
        </w:rPr>
        <w:t xml:space="preserve"> à la maison doit être rendu en temps et en heure. Tout manquement à cette règle peut être sanctionné d’une note de zéro sur vingt. De plus l’élève peut être convoqué pour réaliser ce devoir non rendu ou un devoir équivalent à une date et un horaire </w:t>
      </w:r>
      <w:proofErr w:type="gramStart"/>
      <w:r w:rsidRPr="003C4A9E">
        <w:rPr>
          <w:color w:val="243671"/>
          <w:sz w:val="18"/>
          <w:szCs w:val="18"/>
        </w:rPr>
        <w:t>imposés  incluant</w:t>
      </w:r>
      <w:proofErr w:type="gramEnd"/>
      <w:r w:rsidRPr="003C4A9E">
        <w:rPr>
          <w:color w:val="243671"/>
          <w:sz w:val="18"/>
          <w:szCs w:val="18"/>
        </w:rPr>
        <w:t xml:space="preserve"> le samedi matin.</w:t>
      </w:r>
    </w:p>
    <w:p w14:paraId="46669B3D" w14:textId="77777777" w:rsidR="00462DDC" w:rsidRPr="003C4A9E" w:rsidRDefault="00462DDC" w:rsidP="00462DDC">
      <w:pPr>
        <w:spacing w:after="0" w:line="240" w:lineRule="auto"/>
        <w:rPr>
          <w:color w:val="243671"/>
          <w:sz w:val="18"/>
          <w:szCs w:val="18"/>
        </w:rPr>
      </w:pPr>
    </w:p>
    <w:p w14:paraId="1C813984" w14:textId="77777777" w:rsidR="003C4A9E" w:rsidRPr="003C4A9E" w:rsidRDefault="003C4A9E" w:rsidP="00462DDC">
      <w:pPr>
        <w:numPr>
          <w:ilvl w:val="1"/>
          <w:numId w:val="12"/>
        </w:numPr>
        <w:spacing w:after="0" w:line="240" w:lineRule="auto"/>
        <w:rPr>
          <w:color w:val="243671"/>
          <w:sz w:val="18"/>
          <w:szCs w:val="18"/>
          <w:u w:val="single"/>
        </w:rPr>
      </w:pPr>
      <w:r w:rsidRPr="003C4A9E">
        <w:rPr>
          <w:color w:val="243671"/>
          <w:sz w:val="18"/>
          <w:szCs w:val="18"/>
          <w:u w:val="single"/>
        </w:rPr>
        <w:t>Sanctions lourdes</w:t>
      </w:r>
    </w:p>
    <w:p w14:paraId="248836CD" w14:textId="77777777" w:rsidR="003C4A9E" w:rsidRPr="003C4A9E" w:rsidRDefault="003C4A9E" w:rsidP="00462DDC">
      <w:pPr>
        <w:spacing w:after="0" w:line="240" w:lineRule="auto"/>
        <w:rPr>
          <w:color w:val="243671"/>
          <w:sz w:val="18"/>
          <w:szCs w:val="18"/>
        </w:rPr>
      </w:pPr>
      <w:r w:rsidRPr="003C4A9E">
        <w:rPr>
          <w:color w:val="243671"/>
          <w:sz w:val="18"/>
          <w:szCs w:val="18"/>
        </w:rPr>
        <w:t xml:space="preserve">Elles sont prononcées par le chef d’établissement ou l’adjoint de direction en charge de la pédagogie et peuvent aller de l’exclusion temporaire à l’exclusion définitive. </w:t>
      </w:r>
    </w:p>
    <w:p w14:paraId="18AB12A5" w14:textId="77777777" w:rsidR="003C4A9E" w:rsidRPr="003C4A9E" w:rsidRDefault="003C4A9E" w:rsidP="00462DDC">
      <w:pPr>
        <w:spacing w:after="0" w:line="240" w:lineRule="auto"/>
        <w:rPr>
          <w:color w:val="243671"/>
          <w:sz w:val="18"/>
          <w:szCs w:val="18"/>
        </w:rPr>
      </w:pPr>
      <w:r w:rsidRPr="003C4A9E">
        <w:rPr>
          <w:color w:val="243671"/>
          <w:sz w:val="18"/>
          <w:szCs w:val="18"/>
        </w:rPr>
        <w:t>La mise à pied ou exclusion à titre conservatoire ne requiert pas la convocation du conseil de discipline.</w:t>
      </w:r>
    </w:p>
    <w:p w14:paraId="75F6F1F2" w14:textId="77777777" w:rsidR="003C4A9E" w:rsidRPr="003C4A9E" w:rsidRDefault="003C4A9E" w:rsidP="00462DDC">
      <w:pPr>
        <w:spacing w:after="0" w:line="240" w:lineRule="auto"/>
        <w:rPr>
          <w:color w:val="243671"/>
          <w:sz w:val="18"/>
          <w:szCs w:val="18"/>
        </w:rPr>
      </w:pPr>
      <w:r w:rsidRPr="003C4A9E">
        <w:rPr>
          <w:color w:val="243671"/>
          <w:sz w:val="18"/>
          <w:szCs w:val="18"/>
        </w:rPr>
        <w:t>Le conseil de discipline est requis sur convocation cinq jours ouvrés après la mesure conservatoire.</w:t>
      </w:r>
    </w:p>
    <w:p w14:paraId="1DACBEFC" w14:textId="77777777" w:rsidR="003C4A9E" w:rsidRPr="003C4A9E" w:rsidRDefault="003C4A9E" w:rsidP="00462DDC">
      <w:pPr>
        <w:spacing w:after="0" w:line="240" w:lineRule="auto"/>
        <w:rPr>
          <w:color w:val="243671"/>
          <w:sz w:val="18"/>
          <w:szCs w:val="18"/>
        </w:rPr>
      </w:pPr>
      <w:r w:rsidRPr="003C4A9E">
        <w:rPr>
          <w:color w:val="243671"/>
          <w:sz w:val="18"/>
          <w:szCs w:val="18"/>
        </w:rPr>
        <w:t>En amont, un conseil d’éducation peut se réunir pour résoudre les difficultés et les écarts de conduite de l’élève. Ce conseil, composé a minima de l’adjoint de direction en charge de la pédagogie, du coordinateur ou responsable de vie scolaire et du professeur principal ou d’un représentant des professeurs, peut proposer un contrat d’objectifs ou décider toute mesure de prévention, d’accompagnement ou de réparation. Une exclusion temporaire inférieure ou égale à trois jours peut être prononcée lors du conseil d’éducation.</w:t>
      </w:r>
    </w:p>
    <w:p w14:paraId="07279CF2" w14:textId="77777777" w:rsidR="003C4A9E" w:rsidRPr="003C4A9E" w:rsidRDefault="003C4A9E" w:rsidP="00462DDC">
      <w:pPr>
        <w:spacing w:after="0" w:line="240" w:lineRule="auto"/>
        <w:rPr>
          <w:color w:val="243671"/>
          <w:sz w:val="18"/>
          <w:szCs w:val="18"/>
        </w:rPr>
      </w:pPr>
      <w:r w:rsidRPr="003C4A9E">
        <w:rPr>
          <w:color w:val="243671"/>
          <w:sz w:val="18"/>
          <w:szCs w:val="18"/>
        </w:rPr>
        <w:t>En cas de faute grave, le chef d’établissement peut immédiatement décider d’une exclusion temporaire d’une durée pouvant aller jusqu’à huit jours.</w:t>
      </w:r>
    </w:p>
    <w:p w14:paraId="15BCA9C3" w14:textId="77777777" w:rsidR="003C4A9E" w:rsidRPr="003C4A9E" w:rsidRDefault="003C4A9E" w:rsidP="00462DDC">
      <w:pPr>
        <w:spacing w:after="0" w:line="240" w:lineRule="auto"/>
        <w:rPr>
          <w:color w:val="243671"/>
          <w:sz w:val="18"/>
          <w:szCs w:val="18"/>
        </w:rPr>
      </w:pPr>
      <w:r w:rsidRPr="003C4A9E">
        <w:rPr>
          <w:color w:val="243671"/>
          <w:sz w:val="18"/>
          <w:szCs w:val="18"/>
        </w:rPr>
        <w:t>Le conseil de discipline est présidé par le chef d’établissement ou l’adjoint de direction en charge de la pédagogie. Il comprend le chef d’établissement et/ou l’adjoint de direction en charge de la pédagogie, le coordinateur ou responsable de vie scolaire concerné, un représentant des enseignants, le professeur principal, un représentant de l’APEL, au moins un des parents de l’élève et l’élève. Le conseil de discipline accueille à titre consultatif toute autre personne jugée utile par le chef d’établissement.</w:t>
      </w:r>
    </w:p>
    <w:p w14:paraId="4471379B" w14:textId="77777777" w:rsidR="00954090" w:rsidRDefault="00954090" w:rsidP="00462DDC">
      <w:pPr>
        <w:spacing w:after="0" w:line="240" w:lineRule="auto"/>
        <w:rPr>
          <w:color w:val="243671"/>
          <w:sz w:val="18"/>
          <w:szCs w:val="18"/>
        </w:rPr>
      </w:pPr>
    </w:p>
    <w:p w14:paraId="2DC4950E" w14:textId="77777777" w:rsidR="00954090" w:rsidRDefault="00954090" w:rsidP="00462DDC">
      <w:pPr>
        <w:spacing w:after="0" w:line="240" w:lineRule="auto"/>
        <w:rPr>
          <w:color w:val="243671"/>
          <w:sz w:val="18"/>
          <w:szCs w:val="18"/>
        </w:rPr>
      </w:pPr>
    </w:p>
    <w:p w14:paraId="62C7A992" w14:textId="77777777" w:rsidR="00954090" w:rsidRDefault="00954090" w:rsidP="00462DDC">
      <w:pPr>
        <w:spacing w:after="0" w:line="240" w:lineRule="auto"/>
        <w:rPr>
          <w:color w:val="243671"/>
          <w:sz w:val="18"/>
          <w:szCs w:val="18"/>
        </w:rPr>
      </w:pPr>
    </w:p>
    <w:p w14:paraId="01C95A03" w14:textId="69970C81" w:rsidR="003C4A9E" w:rsidRPr="003C4A9E" w:rsidRDefault="003C4A9E" w:rsidP="00462DDC">
      <w:pPr>
        <w:spacing w:after="0" w:line="240" w:lineRule="auto"/>
        <w:rPr>
          <w:color w:val="243671"/>
          <w:sz w:val="18"/>
          <w:szCs w:val="18"/>
        </w:rPr>
      </w:pPr>
      <w:r w:rsidRPr="003C4A9E">
        <w:rPr>
          <w:color w:val="243671"/>
          <w:sz w:val="18"/>
          <w:szCs w:val="18"/>
        </w:rPr>
        <w:t>La convocation à la famille s’effectue par courrier recommandé qui expose les griefs retenus.  Le jeune peut se faire assister par toute personne adulte de son choix interne à l’établissement. La délibération s’effectue en dehors de la présence de la famille par le chef d’établissement ou l’adjoint de direction en charge de la pédagogie après avoir recueilli l’avis du conseil. La notification à la famille est effectuée par courrier.</w:t>
      </w:r>
    </w:p>
    <w:p w14:paraId="248ED319" w14:textId="77777777" w:rsidR="003C4A9E" w:rsidRPr="003C4A9E" w:rsidRDefault="003C4A9E" w:rsidP="00462DDC">
      <w:pPr>
        <w:spacing w:after="0" w:line="240" w:lineRule="auto"/>
        <w:rPr>
          <w:color w:val="243671"/>
          <w:sz w:val="18"/>
          <w:szCs w:val="18"/>
        </w:rPr>
      </w:pPr>
      <w:r w:rsidRPr="003C4A9E">
        <w:rPr>
          <w:color w:val="243671"/>
          <w:sz w:val="18"/>
          <w:szCs w:val="18"/>
        </w:rPr>
        <w:t>L’établissement ne fournit aucun dossier préparatoire à la famille.</w:t>
      </w:r>
    </w:p>
    <w:p w14:paraId="045B57EE" w14:textId="04C92DA1" w:rsidR="003C4A9E" w:rsidRDefault="003C4A9E" w:rsidP="00462DDC">
      <w:pPr>
        <w:spacing w:after="0" w:line="240" w:lineRule="auto"/>
        <w:rPr>
          <w:color w:val="243671"/>
          <w:sz w:val="18"/>
          <w:szCs w:val="18"/>
        </w:rPr>
      </w:pPr>
      <w:r w:rsidRPr="003C4A9E">
        <w:rPr>
          <w:color w:val="243671"/>
          <w:sz w:val="18"/>
          <w:szCs w:val="18"/>
        </w:rPr>
        <w:t>Aucune procédure d’appel des décisions du conseil de discipline n’existe.</w:t>
      </w:r>
    </w:p>
    <w:p w14:paraId="36F53717" w14:textId="77777777" w:rsidR="00954090" w:rsidRPr="003C4A9E" w:rsidRDefault="00954090" w:rsidP="00462DDC">
      <w:pPr>
        <w:spacing w:after="0" w:line="240" w:lineRule="auto"/>
        <w:rPr>
          <w:color w:val="243671"/>
          <w:sz w:val="18"/>
          <w:szCs w:val="18"/>
        </w:rPr>
      </w:pPr>
    </w:p>
    <w:p w14:paraId="6F93C910" w14:textId="4C2CDC02" w:rsidR="003C4A9E" w:rsidRPr="00954090" w:rsidRDefault="003C4A9E" w:rsidP="00954090">
      <w:pPr>
        <w:pStyle w:val="Paragraphedeliste"/>
        <w:numPr>
          <w:ilvl w:val="0"/>
          <w:numId w:val="12"/>
        </w:numPr>
        <w:spacing w:after="0" w:line="240" w:lineRule="auto"/>
        <w:rPr>
          <w:b/>
          <w:color w:val="243671"/>
          <w:sz w:val="18"/>
          <w:szCs w:val="18"/>
          <w:u w:val="single"/>
        </w:rPr>
      </w:pPr>
      <w:r w:rsidRPr="00954090">
        <w:rPr>
          <w:b/>
          <w:color w:val="243671"/>
          <w:sz w:val="18"/>
          <w:szCs w:val="18"/>
          <w:u w:val="single"/>
        </w:rPr>
        <w:t>Relations entre établissement et famille</w:t>
      </w:r>
    </w:p>
    <w:p w14:paraId="15FAA8DD" w14:textId="77777777" w:rsidR="00954090" w:rsidRPr="00954090" w:rsidRDefault="00954090" w:rsidP="00954090">
      <w:pPr>
        <w:pStyle w:val="Paragraphedeliste"/>
        <w:spacing w:after="0" w:line="240" w:lineRule="auto"/>
        <w:ind w:left="360"/>
        <w:rPr>
          <w:b/>
          <w:color w:val="243671"/>
          <w:sz w:val="18"/>
          <w:szCs w:val="18"/>
          <w:u w:val="single"/>
        </w:rPr>
      </w:pPr>
    </w:p>
    <w:p w14:paraId="13954D32" w14:textId="77777777" w:rsidR="003C4A9E" w:rsidRPr="003C4A9E" w:rsidRDefault="003C4A9E" w:rsidP="00462DDC">
      <w:pPr>
        <w:spacing w:after="0" w:line="240" w:lineRule="auto"/>
        <w:rPr>
          <w:color w:val="243671"/>
          <w:sz w:val="18"/>
          <w:szCs w:val="18"/>
          <w:u w:val="single"/>
        </w:rPr>
      </w:pPr>
      <w:r w:rsidRPr="003C4A9E">
        <w:rPr>
          <w:color w:val="243671"/>
          <w:sz w:val="18"/>
          <w:szCs w:val="18"/>
        </w:rPr>
        <w:t>4.1</w:t>
      </w:r>
      <w:r w:rsidRPr="003C4A9E">
        <w:rPr>
          <w:color w:val="243671"/>
          <w:sz w:val="18"/>
          <w:szCs w:val="18"/>
        </w:rPr>
        <w:tab/>
      </w:r>
      <w:r w:rsidRPr="003C4A9E">
        <w:rPr>
          <w:color w:val="243671"/>
          <w:sz w:val="18"/>
          <w:szCs w:val="18"/>
          <w:u w:val="single"/>
        </w:rPr>
        <w:t>Préambule</w:t>
      </w:r>
    </w:p>
    <w:p w14:paraId="00ADC668" w14:textId="4C5F16E4" w:rsidR="003C4A9E" w:rsidRDefault="003C4A9E" w:rsidP="00462DDC">
      <w:pPr>
        <w:spacing w:after="0" w:line="240" w:lineRule="auto"/>
        <w:rPr>
          <w:color w:val="243671"/>
          <w:sz w:val="18"/>
          <w:szCs w:val="18"/>
        </w:rPr>
      </w:pPr>
      <w:r w:rsidRPr="003C4A9E">
        <w:rPr>
          <w:color w:val="243671"/>
          <w:sz w:val="18"/>
          <w:szCs w:val="18"/>
        </w:rPr>
        <w:t>Il est utile de rappeler que les parents demeurent, au terme de la loi, les responsables légaux des enfants et qu’à ce titre, ils ont un devoir de surveillance et d’éducation.</w:t>
      </w:r>
    </w:p>
    <w:p w14:paraId="4FE6A7E8" w14:textId="77777777" w:rsidR="00954090" w:rsidRPr="003C4A9E" w:rsidRDefault="00954090" w:rsidP="00462DDC">
      <w:pPr>
        <w:spacing w:after="0" w:line="240" w:lineRule="auto"/>
        <w:rPr>
          <w:color w:val="243671"/>
          <w:sz w:val="18"/>
          <w:szCs w:val="18"/>
        </w:rPr>
      </w:pPr>
    </w:p>
    <w:p w14:paraId="25A12BDF" w14:textId="77777777" w:rsidR="003C4A9E" w:rsidRPr="003C4A9E" w:rsidRDefault="003C4A9E" w:rsidP="00462DDC">
      <w:pPr>
        <w:spacing w:after="0" w:line="240" w:lineRule="auto"/>
        <w:rPr>
          <w:color w:val="243671"/>
          <w:sz w:val="18"/>
          <w:szCs w:val="18"/>
          <w:u w:val="single"/>
        </w:rPr>
      </w:pPr>
      <w:r w:rsidRPr="003C4A9E">
        <w:rPr>
          <w:color w:val="243671"/>
          <w:sz w:val="18"/>
          <w:szCs w:val="18"/>
        </w:rPr>
        <w:t>4.2</w:t>
      </w:r>
      <w:r w:rsidRPr="003C4A9E">
        <w:rPr>
          <w:color w:val="243671"/>
          <w:sz w:val="18"/>
          <w:szCs w:val="18"/>
        </w:rPr>
        <w:tab/>
      </w:r>
      <w:r w:rsidRPr="003C4A9E">
        <w:rPr>
          <w:color w:val="243671"/>
          <w:sz w:val="18"/>
          <w:szCs w:val="18"/>
          <w:u w:val="single"/>
        </w:rPr>
        <w:t>Communication</w:t>
      </w:r>
    </w:p>
    <w:p w14:paraId="331CC44F" w14:textId="77777777" w:rsidR="003C4A9E" w:rsidRPr="003C4A9E" w:rsidRDefault="003C4A9E" w:rsidP="00462DDC">
      <w:pPr>
        <w:spacing w:after="0" w:line="240" w:lineRule="auto"/>
        <w:rPr>
          <w:color w:val="243671"/>
          <w:sz w:val="18"/>
          <w:szCs w:val="18"/>
          <w:u w:val="single"/>
        </w:rPr>
      </w:pPr>
      <w:r w:rsidRPr="003C4A9E">
        <w:rPr>
          <w:color w:val="243671"/>
          <w:sz w:val="18"/>
          <w:szCs w:val="18"/>
        </w:rPr>
        <w:t>Toutes les dates importantes (rencontres avec les professeurs, célébrations, rencontres diverses etc.) sont précisées dans un document appelé « calendrier trimestriel » et mis en ligne sur le site de l’établissement au début de chaque trimestre et doit être consulté régulièrement. Chaque famille est donc invitée à fournir en début d’année une adresse mail et avertir l’établissement en cas de changement.</w:t>
      </w:r>
    </w:p>
    <w:p w14:paraId="71A3D5D0" w14:textId="77777777" w:rsidR="003C4A9E" w:rsidRPr="003C4A9E" w:rsidRDefault="003C4A9E" w:rsidP="00462DDC">
      <w:pPr>
        <w:spacing w:after="0" w:line="240" w:lineRule="auto"/>
        <w:rPr>
          <w:color w:val="243671"/>
          <w:sz w:val="18"/>
          <w:szCs w:val="18"/>
        </w:rPr>
      </w:pPr>
      <w:r w:rsidRPr="003C4A9E">
        <w:rPr>
          <w:color w:val="243671"/>
          <w:sz w:val="18"/>
          <w:szCs w:val="18"/>
        </w:rPr>
        <w:t>Les élèves disposent d’un carnet de correspondance qui est le lien officiel entre l’établissement et la famille. En cas de perte ou de détérioration, il sera prélevé une somme de 10 euros pour le rééditer.</w:t>
      </w:r>
    </w:p>
    <w:p w14:paraId="354E7D38" w14:textId="77777777" w:rsidR="003C4A9E" w:rsidRPr="003C4A9E" w:rsidRDefault="003C4A9E" w:rsidP="00462DDC">
      <w:pPr>
        <w:spacing w:after="0" w:line="240" w:lineRule="auto"/>
        <w:rPr>
          <w:color w:val="243671"/>
          <w:sz w:val="18"/>
          <w:szCs w:val="18"/>
        </w:rPr>
      </w:pPr>
      <w:r w:rsidRPr="003C4A9E">
        <w:rPr>
          <w:color w:val="243671"/>
          <w:sz w:val="18"/>
          <w:szCs w:val="18"/>
        </w:rPr>
        <w:t>Chaque élève, collégien et lycéen, est détenteur d’une carte informatisée qui lui donne accès au self et au prêt des livres. En cas de perte ou de détérioration, un prélèvement de 10 euros sera effectué.</w:t>
      </w:r>
    </w:p>
    <w:p w14:paraId="1F2697C0" w14:textId="77777777" w:rsidR="003C4A9E" w:rsidRPr="003C4A9E" w:rsidRDefault="003C4A9E" w:rsidP="00462DDC">
      <w:pPr>
        <w:spacing w:after="0" w:line="240" w:lineRule="auto"/>
        <w:rPr>
          <w:color w:val="243671"/>
          <w:sz w:val="18"/>
          <w:szCs w:val="18"/>
        </w:rPr>
      </w:pPr>
      <w:r w:rsidRPr="003C4A9E">
        <w:rPr>
          <w:color w:val="243671"/>
          <w:sz w:val="18"/>
          <w:szCs w:val="18"/>
        </w:rPr>
        <w:t xml:space="preserve">Les élèves sont tenus de présenter leur carte à la demi-pension. </w:t>
      </w:r>
    </w:p>
    <w:p w14:paraId="26986264" w14:textId="77777777" w:rsidR="003C4A9E" w:rsidRPr="003C4A9E" w:rsidRDefault="003C4A9E" w:rsidP="00462DDC">
      <w:pPr>
        <w:spacing w:after="0" w:line="240" w:lineRule="auto"/>
        <w:rPr>
          <w:color w:val="243671"/>
          <w:sz w:val="18"/>
          <w:szCs w:val="18"/>
        </w:rPr>
      </w:pPr>
      <w:r w:rsidRPr="003C4A9E">
        <w:rPr>
          <w:color w:val="243671"/>
          <w:sz w:val="18"/>
          <w:szCs w:val="18"/>
        </w:rPr>
        <w:t>Au collège et lycée, après 5 passages au self sans carte, une pénalité financière de 15 euros sera appliquée au titre des frais de gestion occasionnés.</w:t>
      </w:r>
    </w:p>
    <w:p w14:paraId="1A1B6D5E" w14:textId="5720DCBA" w:rsidR="00462DDC" w:rsidRDefault="003C4A9E" w:rsidP="00462DDC">
      <w:pPr>
        <w:spacing w:after="0" w:line="240" w:lineRule="auto"/>
        <w:rPr>
          <w:color w:val="243671"/>
          <w:sz w:val="18"/>
          <w:szCs w:val="18"/>
        </w:rPr>
      </w:pPr>
      <w:r w:rsidRPr="003C4A9E">
        <w:rPr>
          <w:color w:val="243671"/>
          <w:sz w:val="18"/>
          <w:szCs w:val="18"/>
        </w:rPr>
        <w:t xml:space="preserve">En cas de question sur la scolarité, il est demandé de s’adresser en premier lieu au professeur principal, en second lieu au responsable de cycles et en troisième lieu à l’adjoint de direction en charge de la pédagogie. Le chef d’établissement reçoit également les familles dans certains cas précis. </w:t>
      </w:r>
    </w:p>
    <w:p w14:paraId="2C19670F" w14:textId="293F65EC" w:rsidR="003C4A9E" w:rsidRDefault="003C4A9E" w:rsidP="00462DDC">
      <w:pPr>
        <w:spacing w:after="0" w:line="240" w:lineRule="auto"/>
        <w:rPr>
          <w:color w:val="243671"/>
          <w:sz w:val="18"/>
          <w:szCs w:val="18"/>
        </w:rPr>
      </w:pPr>
      <w:r w:rsidRPr="003C4A9E">
        <w:rPr>
          <w:color w:val="243671"/>
          <w:sz w:val="18"/>
          <w:szCs w:val="18"/>
        </w:rPr>
        <w:t>En cas de questions relatives à la vie éducative dans l’établissement, le premier interlocuteur des familles est le coordinateur ou responsable de vie scolaire, le second l’adjoint de direction en charge de la pédagogie.</w:t>
      </w:r>
    </w:p>
    <w:p w14:paraId="2A3BE730" w14:textId="77777777" w:rsidR="00954090" w:rsidRPr="003C4A9E" w:rsidRDefault="00954090" w:rsidP="00462DDC">
      <w:pPr>
        <w:spacing w:after="0" w:line="240" w:lineRule="auto"/>
        <w:rPr>
          <w:color w:val="243671"/>
          <w:sz w:val="18"/>
          <w:szCs w:val="18"/>
        </w:rPr>
      </w:pPr>
    </w:p>
    <w:p w14:paraId="659368DD" w14:textId="77777777" w:rsidR="003C4A9E" w:rsidRPr="003C4A9E" w:rsidRDefault="003C4A9E" w:rsidP="00462DDC">
      <w:pPr>
        <w:spacing w:after="0" w:line="240" w:lineRule="auto"/>
        <w:rPr>
          <w:color w:val="243671"/>
          <w:sz w:val="18"/>
          <w:szCs w:val="18"/>
          <w:u w:val="single"/>
        </w:rPr>
      </w:pPr>
      <w:r w:rsidRPr="003C4A9E">
        <w:rPr>
          <w:color w:val="243671"/>
          <w:sz w:val="18"/>
          <w:szCs w:val="18"/>
        </w:rPr>
        <w:t>4.3</w:t>
      </w:r>
      <w:r w:rsidRPr="003C4A9E">
        <w:rPr>
          <w:color w:val="243671"/>
          <w:sz w:val="18"/>
          <w:szCs w:val="18"/>
        </w:rPr>
        <w:tab/>
      </w:r>
      <w:r w:rsidRPr="003C4A9E">
        <w:rPr>
          <w:color w:val="243671"/>
          <w:sz w:val="18"/>
          <w:szCs w:val="18"/>
          <w:u w:val="single"/>
        </w:rPr>
        <w:t>Maladie</w:t>
      </w:r>
    </w:p>
    <w:p w14:paraId="632ACBE3" w14:textId="77777777" w:rsidR="003C4A9E" w:rsidRPr="003C4A9E" w:rsidRDefault="003C4A9E" w:rsidP="00462DDC">
      <w:pPr>
        <w:spacing w:after="0" w:line="240" w:lineRule="auto"/>
        <w:rPr>
          <w:color w:val="243671"/>
          <w:sz w:val="18"/>
          <w:szCs w:val="18"/>
        </w:rPr>
      </w:pPr>
      <w:r w:rsidRPr="003C4A9E">
        <w:rPr>
          <w:color w:val="243671"/>
          <w:sz w:val="18"/>
          <w:szCs w:val="18"/>
        </w:rPr>
        <w:t xml:space="preserve">Lorsqu’un élève doit suivre un traitement médical au sein de l’établissement, il en avertit le coordinateur ou responsable de vie scolaire du niveau concerné et lui présente son ordonnance. </w:t>
      </w:r>
    </w:p>
    <w:p w14:paraId="5B4BF6D5" w14:textId="0035E01C" w:rsidR="003C4A9E" w:rsidRPr="003C4A9E" w:rsidRDefault="003C4A9E" w:rsidP="00462DDC">
      <w:pPr>
        <w:spacing w:after="0" w:line="240" w:lineRule="auto"/>
        <w:rPr>
          <w:color w:val="243671"/>
          <w:sz w:val="18"/>
          <w:szCs w:val="18"/>
        </w:rPr>
      </w:pPr>
      <w:r w:rsidRPr="003C4A9E">
        <w:rPr>
          <w:color w:val="243671"/>
          <w:sz w:val="18"/>
          <w:szCs w:val="18"/>
        </w:rPr>
        <w:t>En cas de maladie connue qui nécessite un traitement récurrent ou, en cas de crise, la prise d’un médicament, un projet d’accueil individualisé (PAI) signé par le médecin de l’enfant doit être déposé par les parents au coordinateur ou responsable de vie scolaire du niveau concerné.</w:t>
      </w:r>
    </w:p>
    <w:p w14:paraId="6E31DD7E" w14:textId="2DE34FB0" w:rsidR="003C4A9E" w:rsidRPr="003C4A9E" w:rsidRDefault="003C4A9E" w:rsidP="00462DDC">
      <w:pPr>
        <w:spacing w:after="0" w:line="240" w:lineRule="auto"/>
        <w:rPr>
          <w:color w:val="243671"/>
          <w:sz w:val="18"/>
          <w:szCs w:val="18"/>
          <w:u w:val="single"/>
        </w:rPr>
      </w:pPr>
      <w:r w:rsidRPr="003C4A9E">
        <w:rPr>
          <w:color w:val="243671"/>
          <w:sz w:val="18"/>
          <w:szCs w:val="18"/>
        </w:rPr>
        <w:t>En cas de problème, l’établissement alerte immédiatement les services d’urgence.</w:t>
      </w:r>
    </w:p>
    <w:p w14:paraId="0A0B2EBA" w14:textId="77777777" w:rsidR="003C4A9E" w:rsidRPr="003C4A9E" w:rsidRDefault="003C4A9E" w:rsidP="00462DDC">
      <w:pPr>
        <w:spacing w:after="0" w:line="240" w:lineRule="auto"/>
        <w:rPr>
          <w:color w:val="243671"/>
          <w:sz w:val="18"/>
          <w:szCs w:val="18"/>
        </w:rPr>
      </w:pPr>
      <w:r w:rsidRPr="003C4A9E">
        <w:rPr>
          <w:color w:val="243671"/>
          <w:sz w:val="18"/>
          <w:szCs w:val="18"/>
        </w:rPr>
        <w:t>Dans le cas d’un élève souffrant, la famille est avertie et invitée par un coordinateur ou responsable de vie scolaire à venir chercher son enfant.</w:t>
      </w:r>
    </w:p>
    <w:p w14:paraId="739D6B90" w14:textId="0474F1A7" w:rsidR="003C4A9E" w:rsidRDefault="003C4A9E" w:rsidP="00462DDC">
      <w:pPr>
        <w:spacing w:after="0" w:line="240" w:lineRule="auto"/>
        <w:rPr>
          <w:color w:val="243671"/>
          <w:sz w:val="18"/>
          <w:szCs w:val="18"/>
        </w:rPr>
      </w:pPr>
      <w:r w:rsidRPr="003C4A9E">
        <w:rPr>
          <w:color w:val="243671"/>
          <w:sz w:val="18"/>
          <w:szCs w:val="18"/>
        </w:rPr>
        <w:t>L’établissement ne peut pas garder un enfant malade.</w:t>
      </w:r>
    </w:p>
    <w:p w14:paraId="52B648E7" w14:textId="77777777" w:rsidR="00954090" w:rsidRPr="003C4A9E" w:rsidRDefault="00954090" w:rsidP="00462DDC">
      <w:pPr>
        <w:spacing w:after="0" w:line="240" w:lineRule="auto"/>
        <w:rPr>
          <w:color w:val="243671"/>
          <w:sz w:val="18"/>
          <w:szCs w:val="18"/>
        </w:rPr>
      </w:pPr>
    </w:p>
    <w:p w14:paraId="79347682" w14:textId="77777777" w:rsidR="003C4A9E" w:rsidRPr="003C4A9E" w:rsidRDefault="003C4A9E" w:rsidP="00462DDC">
      <w:pPr>
        <w:spacing w:after="0" w:line="240" w:lineRule="auto"/>
        <w:rPr>
          <w:color w:val="243671"/>
          <w:sz w:val="18"/>
          <w:szCs w:val="18"/>
          <w:u w:val="single"/>
        </w:rPr>
      </w:pPr>
      <w:r w:rsidRPr="003C4A9E">
        <w:rPr>
          <w:color w:val="243671"/>
          <w:sz w:val="18"/>
          <w:szCs w:val="18"/>
        </w:rPr>
        <w:t>4.4</w:t>
      </w:r>
      <w:r w:rsidRPr="003C4A9E">
        <w:rPr>
          <w:color w:val="243671"/>
          <w:sz w:val="18"/>
          <w:szCs w:val="18"/>
        </w:rPr>
        <w:tab/>
      </w:r>
      <w:r w:rsidRPr="003C4A9E">
        <w:rPr>
          <w:color w:val="243671"/>
          <w:sz w:val="18"/>
          <w:szCs w:val="18"/>
          <w:u w:val="single"/>
        </w:rPr>
        <w:t>Absences</w:t>
      </w:r>
    </w:p>
    <w:p w14:paraId="6CB35B86" w14:textId="0A63D083" w:rsidR="003C4A9E" w:rsidRPr="003C4A9E" w:rsidRDefault="003C4A9E" w:rsidP="00462DDC">
      <w:pPr>
        <w:spacing w:after="0" w:line="240" w:lineRule="auto"/>
        <w:rPr>
          <w:color w:val="243671"/>
          <w:sz w:val="18"/>
          <w:szCs w:val="18"/>
        </w:rPr>
      </w:pPr>
      <w:r w:rsidRPr="003C4A9E">
        <w:rPr>
          <w:color w:val="243671"/>
          <w:sz w:val="18"/>
          <w:szCs w:val="18"/>
        </w:rPr>
        <w:t xml:space="preserve">Le responsable légal doit prévenir l’établissement (téléphone ou courriel) avant 8 heures </w:t>
      </w:r>
      <w:r w:rsidR="00954090" w:rsidRPr="003C4A9E">
        <w:rPr>
          <w:color w:val="243671"/>
          <w:sz w:val="18"/>
          <w:szCs w:val="18"/>
        </w:rPr>
        <w:t>30 de</w:t>
      </w:r>
      <w:r w:rsidRPr="003C4A9E">
        <w:rPr>
          <w:color w:val="243671"/>
          <w:sz w:val="18"/>
          <w:szCs w:val="18"/>
        </w:rPr>
        <w:t xml:space="preserve"> l’absence de l’élève qui est réintégré sur la présentation préalable auprès des coordinateurs ou responsables de vie scolaire du coupon prévu à cet effet dans le carnet de correspondance. En cas de coupon non rempli, l’absence restera injustifiée</w:t>
      </w:r>
    </w:p>
    <w:p w14:paraId="37CB1F16" w14:textId="77777777" w:rsidR="003C4A9E" w:rsidRPr="003C4A9E" w:rsidRDefault="003C4A9E" w:rsidP="00462DDC">
      <w:pPr>
        <w:spacing w:after="0" w:line="240" w:lineRule="auto"/>
        <w:rPr>
          <w:color w:val="243671"/>
          <w:sz w:val="18"/>
          <w:szCs w:val="18"/>
        </w:rPr>
      </w:pPr>
      <w:r w:rsidRPr="003C4A9E">
        <w:rPr>
          <w:color w:val="243671"/>
          <w:sz w:val="18"/>
          <w:szCs w:val="18"/>
        </w:rPr>
        <w:t xml:space="preserve">Toute absence pour la demi-pension doit être signalée au coordinateur ou responsable de vie scolaire du niveau concerné 24h à l’avance et justifiée par un écrit des parents. </w:t>
      </w:r>
    </w:p>
    <w:p w14:paraId="3BD7FA30" w14:textId="156745F3" w:rsidR="003C4A9E" w:rsidRPr="003C4A9E" w:rsidRDefault="003C4A9E" w:rsidP="00462DDC">
      <w:pPr>
        <w:spacing w:after="0" w:line="240" w:lineRule="auto"/>
        <w:rPr>
          <w:color w:val="243671"/>
          <w:sz w:val="18"/>
          <w:szCs w:val="18"/>
        </w:rPr>
      </w:pPr>
      <w:r w:rsidRPr="003C4A9E">
        <w:rPr>
          <w:color w:val="243671"/>
          <w:sz w:val="18"/>
          <w:szCs w:val="18"/>
        </w:rPr>
        <w:t>Toute absence prévisible doit faire l’objet d’une demande au moins 10 jours avant la date prévue et recevoir l’accord des responsables du collège ou du lycée.</w:t>
      </w:r>
    </w:p>
    <w:p w14:paraId="67A5DBED" w14:textId="77777777" w:rsidR="003C4A9E" w:rsidRPr="003C4A9E" w:rsidRDefault="003C4A9E" w:rsidP="00462DDC">
      <w:pPr>
        <w:spacing w:after="0" w:line="240" w:lineRule="auto"/>
        <w:rPr>
          <w:i/>
          <w:color w:val="243671"/>
          <w:sz w:val="18"/>
          <w:szCs w:val="18"/>
          <w:u w:val="single"/>
        </w:rPr>
      </w:pPr>
      <w:r w:rsidRPr="003C4A9E">
        <w:rPr>
          <w:i/>
          <w:color w:val="243671"/>
          <w:sz w:val="18"/>
          <w:szCs w:val="18"/>
          <w:u w:val="single"/>
        </w:rPr>
        <w:t>Cas particulier du cycle terminal et du contrôle continu du baccalauréat.</w:t>
      </w:r>
    </w:p>
    <w:p w14:paraId="60F300CA" w14:textId="77777777" w:rsidR="003C4A9E" w:rsidRPr="003C4A9E" w:rsidRDefault="003C4A9E" w:rsidP="00462DDC">
      <w:pPr>
        <w:spacing w:after="0" w:line="240" w:lineRule="auto"/>
        <w:rPr>
          <w:color w:val="243671"/>
          <w:sz w:val="18"/>
          <w:szCs w:val="18"/>
        </w:rPr>
      </w:pPr>
      <w:r w:rsidRPr="003C4A9E">
        <w:rPr>
          <w:color w:val="243671"/>
          <w:sz w:val="18"/>
          <w:szCs w:val="18"/>
        </w:rPr>
        <w:t>La réforme du baccalauréat a instauré une partie de contrôle continu pour l’obtention du diplôme.</w:t>
      </w:r>
    </w:p>
    <w:p w14:paraId="65724296" w14:textId="77777777" w:rsidR="003C4A9E" w:rsidRPr="003C4A9E" w:rsidRDefault="003C4A9E" w:rsidP="00462DDC">
      <w:pPr>
        <w:spacing w:after="0" w:line="240" w:lineRule="auto"/>
        <w:rPr>
          <w:color w:val="243671"/>
          <w:sz w:val="18"/>
          <w:szCs w:val="18"/>
        </w:rPr>
      </w:pPr>
      <w:r w:rsidRPr="003C4A9E">
        <w:rPr>
          <w:color w:val="243671"/>
          <w:sz w:val="18"/>
          <w:szCs w:val="18"/>
        </w:rPr>
        <w:t xml:space="preserve">En conséquence, les évaluations certificatives des professeurs installés dans les matières concourant au dit contrôle continu, sont considérées comme des épreuves du baccalauréat. </w:t>
      </w:r>
    </w:p>
    <w:p w14:paraId="6B716256" w14:textId="45750ED6" w:rsidR="003C4A9E" w:rsidRPr="003C4A9E" w:rsidRDefault="003C4A9E" w:rsidP="00462DDC">
      <w:pPr>
        <w:spacing w:after="0" w:line="240" w:lineRule="auto"/>
        <w:rPr>
          <w:color w:val="243671"/>
          <w:sz w:val="18"/>
          <w:szCs w:val="18"/>
        </w:rPr>
      </w:pPr>
      <w:r w:rsidRPr="003C4A9E">
        <w:rPr>
          <w:color w:val="243671"/>
          <w:sz w:val="18"/>
          <w:szCs w:val="18"/>
        </w:rPr>
        <w:t xml:space="preserve">Aussi, pour avoir du sens et être réellement représentative du niveau d’un </w:t>
      </w:r>
      <w:r w:rsidR="00954090" w:rsidRPr="003C4A9E">
        <w:rPr>
          <w:color w:val="243671"/>
          <w:sz w:val="18"/>
          <w:szCs w:val="18"/>
        </w:rPr>
        <w:t>élève, une</w:t>
      </w:r>
      <w:r w:rsidRPr="003C4A9E">
        <w:rPr>
          <w:color w:val="243671"/>
          <w:sz w:val="18"/>
          <w:szCs w:val="18"/>
        </w:rPr>
        <w:t xml:space="preserve"> moyenne doit nécessairement être construite à partir d’une pluralité de notes significatives.</w:t>
      </w:r>
    </w:p>
    <w:p w14:paraId="77D66205" w14:textId="77777777" w:rsidR="003C4A9E" w:rsidRPr="003C4A9E" w:rsidRDefault="003C4A9E" w:rsidP="00462DDC">
      <w:pPr>
        <w:spacing w:after="0" w:line="240" w:lineRule="auto"/>
        <w:rPr>
          <w:color w:val="243671"/>
          <w:sz w:val="18"/>
          <w:szCs w:val="18"/>
        </w:rPr>
      </w:pPr>
      <w:r w:rsidRPr="003C4A9E">
        <w:rPr>
          <w:color w:val="243671"/>
          <w:sz w:val="18"/>
          <w:szCs w:val="18"/>
        </w:rPr>
        <w:t>Le contrôle continu implique un respect scrupuleux de l’obligation d’assiduité prévue par l’article L 511-1 du Code de l’éducation, qui impose aux élèves de suivre l’intégralité des enseignements obligatoires et optionnels auxquels ils sont inscrits. A ce titre, les élèves doivent accomplir les travaux écrits et oraux qui leur sont demandés par les enseignants et se soumettre aux modalités du contrôle continu qui leur sont imposées.</w:t>
      </w:r>
    </w:p>
    <w:p w14:paraId="2F85C328" w14:textId="77777777" w:rsidR="00954090" w:rsidRDefault="00954090" w:rsidP="00462DDC">
      <w:pPr>
        <w:spacing w:after="0" w:line="240" w:lineRule="auto"/>
        <w:rPr>
          <w:color w:val="243671"/>
          <w:sz w:val="18"/>
          <w:szCs w:val="18"/>
        </w:rPr>
      </w:pPr>
    </w:p>
    <w:p w14:paraId="496593AD" w14:textId="77777777" w:rsidR="00954090" w:rsidRDefault="00954090" w:rsidP="00462DDC">
      <w:pPr>
        <w:spacing w:after="0" w:line="240" w:lineRule="auto"/>
        <w:rPr>
          <w:color w:val="243671"/>
          <w:sz w:val="18"/>
          <w:szCs w:val="18"/>
        </w:rPr>
      </w:pPr>
    </w:p>
    <w:p w14:paraId="06EB1377" w14:textId="77777777" w:rsidR="00954090" w:rsidRDefault="00954090" w:rsidP="00462DDC">
      <w:pPr>
        <w:spacing w:after="0" w:line="240" w:lineRule="auto"/>
        <w:rPr>
          <w:color w:val="243671"/>
          <w:sz w:val="18"/>
          <w:szCs w:val="18"/>
        </w:rPr>
      </w:pPr>
    </w:p>
    <w:p w14:paraId="767B3F7E" w14:textId="58DF3B19" w:rsidR="003C4A9E" w:rsidRPr="003C4A9E" w:rsidRDefault="003C4A9E" w:rsidP="00462DDC">
      <w:pPr>
        <w:spacing w:after="0" w:line="240" w:lineRule="auto"/>
        <w:rPr>
          <w:color w:val="243671"/>
          <w:sz w:val="18"/>
          <w:szCs w:val="18"/>
        </w:rPr>
      </w:pPr>
      <w:r w:rsidRPr="003C4A9E">
        <w:rPr>
          <w:color w:val="243671"/>
          <w:sz w:val="18"/>
          <w:szCs w:val="18"/>
        </w:rPr>
        <w:t>Lorsque l’absence d’un élève à une évaluation est jugée par son professeur comme faisant porter un risque à la représentativité de sa moyenne, une nouvelle évaluation est spécifiquement organisée à son attention à la date et à l’heure choisies par l’établissement. L’élève n’a pas à en être prévenu au préalable. Si son absence est non clairement justifiée à cette évaluation de remplacement (au moins un certificat médical ou un document officiel qui sera soumis au chef d’établissement), la note de 0/20 peut lui être attribuée.</w:t>
      </w:r>
    </w:p>
    <w:p w14:paraId="51CB47C1" w14:textId="35F32A2F" w:rsidR="003C4A9E" w:rsidRPr="003C4A9E" w:rsidRDefault="003C4A9E" w:rsidP="00462DDC">
      <w:pPr>
        <w:spacing w:after="0" w:line="240" w:lineRule="auto"/>
        <w:rPr>
          <w:color w:val="243671"/>
          <w:sz w:val="18"/>
          <w:szCs w:val="18"/>
        </w:rPr>
      </w:pPr>
      <w:r w:rsidRPr="003C4A9E">
        <w:rPr>
          <w:color w:val="243671"/>
          <w:sz w:val="18"/>
          <w:szCs w:val="18"/>
        </w:rPr>
        <w:t xml:space="preserve">Lorsque cette absence est injustifiée, il s’ajoute une sanction disciplinaire conformément à l’article R 511-13 du Code de l’éducation et au présent règlement intérieur. </w:t>
      </w:r>
    </w:p>
    <w:p w14:paraId="54C2AFC7" w14:textId="77777777" w:rsidR="00954090" w:rsidRDefault="00954090" w:rsidP="00462DDC">
      <w:pPr>
        <w:spacing w:after="0" w:line="240" w:lineRule="auto"/>
        <w:rPr>
          <w:color w:val="243671"/>
          <w:sz w:val="18"/>
          <w:szCs w:val="18"/>
        </w:rPr>
      </w:pPr>
    </w:p>
    <w:p w14:paraId="7E8C991E" w14:textId="4E5CAF6C" w:rsidR="003C4A9E" w:rsidRPr="003C4A9E" w:rsidRDefault="003C4A9E" w:rsidP="00462DDC">
      <w:pPr>
        <w:spacing w:after="0" w:line="240" w:lineRule="auto"/>
        <w:rPr>
          <w:color w:val="243671"/>
          <w:sz w:val="18"/>
          <w:szCs w:val="18"/>
          <w:u w:val="single"/>
        </w:rPr>
      </w:pPr>
      <w:r w:rsidRPr="003C4A9E">
        <w:rPr>
          <w:color w:val="243671"/>
          <w:sz w:val="18"/>
          <w:szCs w:val="18"/>
        </w:rPr>
        <w:t>4.5</w:t>
      </w:r>
      <w:r w:rsidRPr="003C4A9E">
        <w:rPr>
          <w:color w:val="243671"/>
          <w:sz w:val="18"/>
          <w:szCs w:val="18"/>
        </w:rPr>
        <w:tab/>
      </w:r>
      <w:r w:rsidRPr="003C4A9E">
        <w:rPr>
          <w:color w:val="243671"/>
          <w:sz w:val="18"/>
          <w:szCs w:val="18"/>
          <w:u w:val="single"/>
        </w:rPr>
        <w:t>Retards</w:t>
      </w:r>
    </w:p>
    <w:p w14:paraId="72DB0437" w14:textId="77777777" w:rsidR="003C4A9E" w:rsidRPr="003C4A9E" w:rsidRDefault="003C4A9E" w:rsidP="00462DDC">
      <w:pPr>
        <w:spacing w:after="0" w:line="240" w:lineRule="auto"/>
        <w:rPr>
          <w:color w:val="243671"/>
          <w:sz w:val="18"/>
          <w:szCs w:val="18"/>
        </w:rPr>
      </w:pPr>
      <w:r w:rsidRPr="003C4A9E">
        <w:rPr>
          <w:color w:val="243671"/>
          <w:sz w:val="18"/>
          <w:szCs w:val="18"/>
        </w:rPr>
        <w:t>Au collège et au lycée, les retards sont notés sur le carnet de correspondance.</w:t>
      </w:r>
    </w:p>
    <w:p w14:paraId="573D969C" w14:textId="77777777" w:rsidR="003C4A9E" w:rsidRDefault="003C4A9E" w:rsidP="00462DDC">
      <w:pPr>
        <w:spacing w:after="0" w:line="240" w:lineRule="auto"/>
        <w:rPr>
          <w:color w:val="243671"/>
          <w:sz w:val="18"/>
          <w:szCs w:val="18"/>
        </w:rPr>
      </w:pPr>
      <w:r w:rsidRPr="003C4A9E">
        <w:rPr>
          <w:color w:val="243671"/>
          <w:sz w:val="18"/>
          <w:szCs w:val="18"/>
        </w:rPr>
        <w:t>Ils doivent être signés par le ou les représentants légaux.</w:t>
      </w:r>
    </w:p>
    <w:p w14:paraId="24A6B456" w14:textId="77777777" w:rsidR="00954090" w:rsidRDefault="00954090" w:rsidP="00462DDC">
      <w:pPr>
        <w:spacing w:after="0" w:line="240" w:lineRule="auto"/>
        <w:rPr>
          <w:color w:val="243671"/>
          <w:sz w:val="18"/>
          <w:szCs w:val="18"/>
        </w:rPr>
      </w:pPr>
    </w:p>
    <w:p w14:paraId="66A74931" w14:textId="77777777" w:rsidR="00954090" w:rsidRDefault="00954090" w:rsidP="00462DDC">
      <w:pPr>
        <w:spacing w:after="0" w:line="240" w:lineRule="auto"/>
        <w:rPr>
          <w:color w:val="243671"/>
          <w:sz w:val="18"/>
          <w:szCs w:val="18"/>
        </w:rPr>
      </w:pPr>
    </w:p>
    <w:p w14:paraId="074E2615" w14:textId="77777777" w:rsidR="00954090" w:rsidRDefault="00954090" w:rsidP="00462DDC">
      <w:pPr>
        <w:spacing w:after="0" w:line="240" w:lineRule="auto"/>
        <w:rPr>
          <w:color w:val="243671"/>
          <w:sz w:val="18"/>
          <w:szCs w:val="18"/>
        </w:rPr>
      </w:pPr>
    </w:p>
    <w:p w14:paraId="13781CB7" w14:textId="77777777" w:rsidR="00954090" w:rsidRDefault="00954090" w:rsidP="00462DDC">
      <w:pPr>
        <w:spacing w:after="0" w:line="240" w:lineRule="auto"/>
        <w:rPr>
          <w:color w:val="243671"/>
          <w:sz w:val="18"/>
          <w:szCs w:val="18"/>
        </w:rPr>
      </w:pPr>
    </w:p>
    <w:p w14:paraId="48921994" w14:textId="77777777" w:rsidR="00954090" w:rsidRDefault="00954090" w:rsidP="00462DDC">
      <w:pPr>
        <w:spacing w:after="0" w:line="240" w:lineRule="auto"/>
        <w:rPr>
          <w:color w:val="243671"/>
          <w:sz w:val="18"/>
          <w:szCs w:val="18"/>
        </w:rPr>
      </w:pPr>
    </w:p>
    <w:p w14:paraId="29AD5C7E" w14:textId="77777777" w:rsidR="00954090" w:rsidRDefault="00954090" w:rsidP="00462DDC">
      <w:pPr>
        <w:spacing w:after="0" w:line="240" w:lineRule="auto"/>
        <w:rPr>
          <w:color w:val="243671"/>
          <w:sz w:val="18"/>
          <w:szCs w:val="18"/>
        </w:rPr>
      </w:pPr>
    </w:p>
    <w:p w14:paraId="01F5AC10" w14:textId="77777777" w:rsidR="00954090" w:rsidRDefault="00954090" w:rsidP="00462DDC">
      <w:pPr>
        <w:spacing w:after="0" w:line="240" w:lineRule="auto"/>
        <w:rPr>
          <w:color w:val="243671"/>
          <w:sz w:val="18"/>
          <w:szCs w:val="18"/>
        </w:rPr>
      </w:pPr>
    </w:p>
    <w:p w14:paraId="6855AA25" w14:textId="77777777" w:rsidR="00954090" w:rsidRDefault="00954090" w:rsidP="00462DDC">
      <w:pPr>
        <w:spacing w:after="0" w:line="240" w:lineRule="auto"/>
        <w:rPr>
          <w:color w:val="243671"/>
          <w:sz w:val="18"/>
          <w:szCs w:val="18"/>
        </w:rPr>
      </w:pPr>
    </w:p>
    <w:p w14:paraId="2F517B3F" w14:textId="77777777" w:rsidR="00954090" w:rsidRDefault="00954090" w:rsidP="00462DDC">
      <w:pPr>
        <w:spacing w:after="0" w:line="240" w:lineRule="auto"/>
        <w:rPr>
          <w:color w:val="243671"/>
          <w:sz w:val="18"/>
          <w:szCs w:val="18"/>
        </w:rPr>
      </w:pPr>
    </w:p>
    <w:p w14:paraId="53CCD456" w14:textId="77777777" w:rsidR="00954090" w:rsidRDefault="00954090" w:rsidP="00462DDC">
      <w:pPr>
        <w:spacing w:after="0" w:line="240" w:lineRule="auto"/>
        <w:rPr>
          <w:color w:val="243671"/>
          <w:sz w:val="18"/>
          <w:szCs w:val="18"/>
        </w:rPr>
      </w:pPr>
    </w:p>
    <w:p w14:paraId="79D04621" w14:textId="77777777" w:rsidR="00954090" w:rsidRDefault="00954090" w:rsidP="00462DDC">
      <w:pPr>
        <w:spacing w:after="0" w:line="240" w:lineRule="auto"/>
        <w:rPr>
          <w:color w:val="243671"/>
          <w:sz w:val="18"/>
          <w:szCs w:val="18"/>
        </w:rPr>
      </w:pPr>
    </w:p>
    <w:p w14:paraId="3AA92158" w14:textId="77777777" w:rsidR="00954090" w:rsidRDefault="00954090" w:rsidP="00462DDC">
      <w:pPr>
        <w:spacing w:after="0" w:line="240" w:lineRule="auto"/>
        <w:rPr>
          <w:color w:val="243671"/>
          <w:sz w:val="18"/>
          <w:szCs w:val="18"/>
        </w:rPr>
      </w:pPr>
    </w:p>
    <w:p w14:paraId="5BC02923" w14:textId="77777777" w:rsidR="00954090" w:rsidRDefault="00954090" w:rsidP="00462DDC">
      <w:pPr>
        <w:spacing w:after="0" w:line="240" w:lineRule="auto"/>
        <w:rPr>
          <w:color w:val="243671"/>
          <w:sz w:val="18"/>
          <w:szCs w:val="18"/>
        </w:rPr>
      </w:pPr>
    </w:p>
    <w:p w14:paraId="227ABEF4" w14:textId="77777777" w:rsidR="00954090" w:rsidRDefault="00954090" w:rsidP="00462DDC">
      <w:pPr>
        <w:spacing w:after="0" w:line="240" w:lineRule="auto"/>
        <w:rPr>
          <w:color w:val="243671"/>
          <w:sz w:val="18"/>
          <w:szCs w:val="18"/>
        </w:rPr>
      </w:pPr>
    </w:p>
    <w:p w14:paraId="4285869A" w14:textId="77777777" w:rsidR="00954090" w:rsidRDefault="00954090" w:rsidP="00462DDC">
      <w:pPr>
        <w:spacing w:after="0" w:line="240" w:lineRule="auto"/>
        <w:rPr>
          <w:color w:val="243671"/>
          <w:sz w:val="18"/>
          <w:szCs w:val="18"/>
        </w:rPr>
      </w:pPr>
    </w:p>
    <w:p w14:paraId="1216A321" w14:textId="77777777" w:rsidR="00954090" w:rsidRDefault="00954090" w:rsidP="00462DDC">
      <w:pPr>
        <w:spacing w:after="0" w:line="240" w:lineRule="auto"/>
        <w:rPr>
          <w:color w:val="243671"/>
          <w:sz w:val="18"/>
          <w:szCs w:val="18"/>
        </w:rPr>
      </w:pPr>
    </w:p>
    <w:p w14:paraId="188F76F8" w14:textId="77777777" w:rsidR="00954090" w:rsidRDefault="00954090" w:rsidP="00462DDC">
      <w:pPr>
        <w:spacing w:after="0" w:line="240" w:lineRule="auto"/>
        <w:rPr>
          <w:color w:val="243671"/>
          <w:sz w:val="18"/>
          <w:szCs w:val="18"/>
        </w:rPr>
      </w:pPr>
    </w:p>
    <w:p w14:paraId="24532DB9" w14:textId="77777777" w:rsidR="00954090" w:rsidRDefault="00954090" w:rsidP="00462DDC">
      <w:pPr>
        <w:spacing w:after="0" w:line="240" w:lineRule="auto"/>
        <w:rPr>
          <w:color w:val="243671"/>
          <w:sz w:val="18"/>
          <w:szCs w:val="18"/>
        </w:rPr>
      </w:pPr>
    </w:p>
    <w:p w14:paraId="7E05E6F6" w14:textId="77777777" w:rsidR="00954090" w:rsidRDefault="00954090" w:rsidP="00462DDC">
      <w:pPr>
        <w:spacing w:after="0" w:line="240" w:lineRule="auto"/>
        <w:rPr>
          <w:color w:val="243671"/>
          <w:sz w:val="18"/>
          <w:szCs w:val="18"/>
        </w:rPr>
      </w:pPr>
    </w:p>
    <w:p w14:paraId="48F0E3A2" w14:textId="77777777" w:rsidR="00954090" w:rsidRDefault="00954090" w:rsidP="00462DDC">
      <w:pPr>
        <w:spacing w:after="0" w:line="240" w:lineRule="auto"/>
        <w:rPr>
          <w:color w:val="243671"/>
          <w:sz w:val="18"/>
          <w:szCs w:val="18"/>
        </w:rPr>
      </w:pPr>
    </w:p>
    <w:p w14:paraId="7414935C" w14:textId="77777777" w:rsidR="00954090" w:rsidRDefault="00954090" w:rsidP="00462DDC">
      <w:pPr>
        <w:spacing w:after="0" w:line="240" w:lineRule="auto"/>
        <w:rPr>
          <w:color w:val="243671"/>
          <w:sz w:val="18"/>
          <w:szCs w:val="18"/>
        </w:rPr>
      </w:pPr>
    </w:p>
    <w:p w14:paraId="6B6D8999" w14:textId="77777777" w:rsidR="00954090" w:rsidRDefault="00954090" w:rsidP="00462DDC">
      <w:pPr>
        <w:spacing w:after="0" w:line="240" w:lineRule="auto"/>
        <w:rPr>
          <w:color w:val="243671"/>
          <w:sz w:val="18"/>
          <w:szCs w:val="18"/>
        </w:rPr>
      </w:pPr>
    </w:p>
    <w:p w14:paraId="365B6B15" w14:textId="77777777" w:rsidR="00954090" w:rsidRDefault="00954090" w:rsidP="00462DDC">
      <w:pPr>
        <w:spacing w:after="0" w:line="240" w:lineRule="auto"/>
        <w:rPr>
          <w:color w:val="243671"/>
          <w:sz w:val="18"/>
          <w:szCs w:val="18"/>
        </w:rPr>
      </w:pPr>
    </w:p>
    <w:p w14:paraId="4D38B9AD" w14:textId="77777777" w:rsidR="00954090" w:rsidRDefault="00954090" w:rsidP="00462DDC">
      <w:pPr>
        <w:spacing w:after="0" w:line="240" w:lineRule="auto"/>
        <w:rPr>
          <w:color w:val="243671"/>
          <w:sz w:val="18"/>
          <w:szCs w:val="18"/>
        </w:rPr>
      </w:pPr>
    </w:p>
    <w:p w14:paraId="42242798" w14:textId="77777777" w:rsidR="00954090" w:rsidRDefault="00954090" w:rsidP="00462DDC">
      <w:pPr>
        <w:spacing w:after="0" w:line="240" w:lineRule="auto"/>
        <w:rPr>
          <w:color w:val="243671"/>
          <w:sz w:val="18"/>
          <w:szCs w:val="18"/>
        </w:rPr>
      </w:pPr>
    </w:p>
    <w:p w14:paraId="77DDBB16" w14:textId="77777777" w:rsidR="00954090" w:rsidRDefault="00954090" w:rsidP="00462DDC">
      <w:pPr>
        <w:spacing w:after="0" w:line="240" w:lineRule="auto"/>
        <w:rPr>
          <w:color w:val="243671"/>
          <w:sz w:val="18"/>
          <w:szCs w:val="18"/>
        </w:rPr>
      </w:pPr>
    </w:p>
    <w:p w14:paraId="2E1327B5" w14:textId="77777777" w:rsidR="00954090" w:rsidRDefault="00954090" w:rsidP="00462DDC">
      <w:pPr>
        <w:spacing w:after="0" w:line="240" w:lineRule="auto"/>
        <w:rPr>
          <w:color w:val="243671"/>
          <w:sz w:val="18"/>
          <w:szCs w:val="18"/>
        </w:rPr>
      </w:pPr>
    </w:p>
    <w:p w14:paraId="503A5AFD" w14:textId="77777777" w:rsidR="00954090" w:rsidRDefault="00954090" w:rsidP="00462DDC">
      <w:pPr>
        <w:spacing w:after="0" w:line="240" w:lineRule="auto"/>
        <w:rPr>
          <w:color w:val="243671"/>
          <w:sz w:val="18"/>
          <w:szCs w:val="18"/>
        </w:rPr>
      </w:pPr>
    </w:p>
    <w:p w14:paraId="3C118C78" w14:textId="77777777" w:rsidR="00954090" w:rsidRDefault="00954090" w:rsidP="00462DDC">
      <w:pPr>
        <w:spacing w:after="0" w:line="240" w:lineRule="auto"/>
        <w:rPr>
          <w:color w:val="243671"/>
          <w:sz w:val="18"/>
          <w:szCs w:val="18"/>
        </w:rPr>
      </w:pPr>
    </w:p>
    <w:p w14:paraId="18FDF8ED" w14:textId="77777777" w:rsidR="00954090" w:rsidRDefault="00954090" w:rsidP="00462DDC">
      <w:pPr>
        <w:spacing w:after="0" w:line="240" w:lineRule="auto"/>
        <w:rPr>
          <w:color w:val="243671"/>
          <w:sz w:val="18"/>
          <w:szCs w:val="18"/>
        </w:rPr>
      </w:pPr>
    </w:p>
    <w:p w14:paraId="4A847542" w14:textId="77777777" w:rsidR="00954090" w:rsidRDefault="00954090" w:rsidP="00462DDC">
      <w:pPr>
        <w:spacing w:after="0" w:line="240" w:lineRule="auto"/>
        <w:rPr>
          <w:color w:val="243671"/>
          <w:sz w:val="18"/>
          <w:szCs w:val="18"/>
        </w:rPr>
      </w:pPr>
    </w:p>
    <w:p w14:paraId="67A76313" w14:textId="77777777" w:rsidR="00954090" w:rsidRDefault="00954090" w:rsidP="00462DDC">
      <w:pPr>
        <w:spacing w:after="0" w:line="240" w:lineRule="auto"/>
        <w:rPr>
          <w:color w:val="243671"/>
          <w:sz w:val="18"/>
          <w:szCs w:val="18"/>
        </w:rPr>
      </w:pPr>
    </w:p>
    <w:p w14:paraId="18AA05BD" w14:textId="77777777" w:rsidR="00954090" w:rsidRDefault="00954090" w:rsidP="00462DDC">
      <w:pPr>
        <w:spacing w:after="0" w:line="240" w:lineRule="auto"/>
        <w:rPr>
          <w:color w:val="243671"/>
          <w:sz w:val="18"/>
          <w:szCs w:val="18"/>
        </w:rPr>
      </w:pPr>
    </w:p>
    <w:p w14:paraId="322B1BED" w14:textId="77777777" w:rsidR="00954090" w:rsidRDefault="00954090" w:rsidP="00462DDC">
      <w:pPr>
        <w:spacing w:after="0" w:line="240" w:lineRule="auto"/>
        <w:rPr>
          <w:color w:val="243671"/>
          <w:sz w:val="18"/>
          <w:szCs w:val="18"/>
        </w:rPr>
      </w:pPr>
    </w:p>
    <w:p w14:paraId="02D6C1B4" w14:textId="77777777" w:rsidR="00954090" w:rsidRDefault="00954090" w:rsidP="00462DDC">
      <w:pPr>
        <w:spacing w:after="0" w:line="240" w:lineRule="auto"/>
        <w:rPr>
          <w:color w:val="243671"/>
          <w:sz w:val="18"/>
          <w:szCs w:val="18"/>
        </w:rPr>
      </w:pPr>
    </w:p>
    <w:p w14:paraId="21E6BF13" w14:textId="77777777" w:rsidR="00954090" w:rsidRDefault="00954090" w:rsidP="00462DDC">
      <w:pPr>
        <w:spacing w:after="0" w:line="240" w:lineRule="auto"/>
        <w:rPr>
          <w:color w:val="243671"/>
          <w:sz w:val="18"/>
          <w:szCs w:val="18"/>
        </w:rPr>
      </w:pPr>
    </w:p>
    <w:p w14:paraId="3CC2A361" w14:textId="77777777" w:rsidR="00954090" w:rsidRDefault="00954090" w:rsidP="00462DDC">
      <w:pPr>
        <w:spacing w:after="0" w:line="240" w:lineRule="auto"/>
        <w:rPr>
          <w:color w:val="243671"/>
          <w:sz w:val="18"/>
          <w:szCs w:val="18"/>
        </w:rPr>
      </w:pPr>
    </w:p>
    <w:p w14:paraId="0804BCAB" w14:textId="77777777" w:rsidR="00954090" w:rsidRDefault="00954090" w:rsidP="00462DDC">
      <w:pPr>
        <w:spacing w:after="0" w:line="240" w:lineRule="auto"/>
        <w:rPr>
          <w:color w:val="243671"/>
          <w:sz w:val="18"/>
          <w:szCs w:val="18"/>
        </w:rPr>
      </w:pPr>
    </w:p>
    <w:p w14:paraId="36F101BD" w14:textId="77777777" w:rsidR="00954090" w:rsidRDefault="00954090" w:rsidP="00462DDC">
      <w:pPr>
        <w:spacing w:after="0" w:line="240" w:lineRule="auto"/>
        <w:rPr>
          <w:color w:val="243671"/>
          <w:sz w:val="18"/>
          <w:szCs w:val="18"/>
        </w:rPr>
      </w:pPr>
    </w:p>
    <w:p w14:paraId="630A2266" w14:textId="77777777" w:rsidR="00954090" w:rsidRDefault="00954090" w:rsidP="00462DDC">
      <w:pPr>
        <w:spacing w:after="0" w:line="240" w:lineRule="auto"/>
        <w:rPr>
          <w:color w:val="243671"/>
          <w:sz w:val="18"/>
          <w:szCs w:val="18"/>
        </w:rPr>
      </w:pPr>
    </w:p>
    <w:p w14:paraId="3F091D46" w14:textId="77777777" w:rsidR="00954090" w:rsidRDefault="00954090" w:rsidP="00462DDC">
      <w:pPr>
        <w:spacing w:after="0" w:line="240" w:lineRule="auto"/>
        <w:rPr>
          <w:color w:val="243671"/>
          <w:sz w:val="18"/>
          <w:szCs w:val="18"/>
        </w:rPr>
      </w:pPr>
    </w:p>
    <w:p w14:paraId="473A2FA6" w14:textId="77777777" w:rsidR="00954090" w:rsidRDefault="00954090" w:rsidP="00462DDC">
      <w:pPr>
        <w:spacing w:after="0" w:line="240" w:lineRule="auto"/>
        <w:rPr>
          <w:color w:val="243671"/>
          <w:sz w:val="18"/>
          <w:szCs w:val="18"/>
        </w:rPr>
      </w:pPr>
    </w:p>
    <w:p w14:paraId="049F4C4A" w14:textId="77777777" w:rsidR="00954090" w:rsidRDefault="00954090" w:rsidP="00462DDC">
      <w:pPr>
        <w:spacing w:after="0" w:line="240" w:lineRule="auto"/>
        <w:rPr>
          <w:color w:val="243671"/>
          <w:sz w:val="18"/>
          <w:szCs w:val="18"/>
        </w:rPr>
      </w:pPr>
    </w:p>
    <w:p w14:paraId="69E6F4BB" w14:textId="77777777" w:rsidR="00954090" w:rsidRDefault="00954090" w:rsidP="00462DDC">
      <w:pPr>
        <w:spacing w:after="0" w:line="240" w:lineRule="auto"/>
        <w:rPr>
          <w:color w:val="243671"/>
          <w:sz w:val="18"/>
          <w:szCs w:val="18"/>
        </w:rPr>
      </w:pPr>
    </w:p>
    <w:p w14:paraId="425CE926" w14:textId="77777777" w:rsidR="00954090" w:rsidRPr="003C4A9E" w:rsidRDefault="00954090" w:rsidP="00462DDC">
      <w:pPr>
        <w:spacing w:after="0" w:line="240" w:lineRule="auto"/>
        <w:rPr>
          <w:color w:val="243671"/>
          <w:sz w:val="18"/>
          <w:szCs w:val="18"/>
          <w:u w:val="single"/>
        </w:rPr>
      </w:pPr>
    </w:p>
    <w:p w14:paraId="70C7B669" w14:textId="77777777" w:rsidR="003C4A9E" w:rsidRPr="003C4A9E" w:rsidRDefault="003C4A9E" w:rsidP="003C4A9E">
      <w:pPr>
        <w:spacing w:line="240" w:lineRule="auto"/>
        <w:rPr>
          <w:color w:val="243671"/>
          <w:sz w:val="18"/>
          <w:szCs w:val="18"/>
        </w:rPr>
      </w:pPr>
    </w:p>
    <w:p w14:paraId="38ADCEE2" w14:textId="77777777" w:rsidR="003C4A9E" w:rsidRPr="003C4A9E" w:rsidRDefault="003C4A9E" w:rsidP="003C4A9E">
      <w:pPr>
        <w:spacing w:line="240" w:lineRule="auto"/>
        <w:rPr>
          <w:color w:val="243671"/>
          <w:sz w:val="18"/>
          <w:szCs w:val="18"/>
        </w:rPr>
      </w:pPr>
    </w:p>
    <w:p w14:paraId="7EE68DF0" w14:textId="77777777" w:rsidR="003C4A9E" w:rsidRPr="003C4A9E" w:rsidRDefault="003C4A9E" w:rsidP="003C4A9E">
      <w:pPr>
        <w:spacing w:line="240" w:lineRule="auto"/>
        <w:rPr>
          <w:color w:val="243671"/>
          <w:sz w:val="18"/>
          <w:szCs w:val="18"/>
        </w:rPr>
      </w:pPr>
    </w:p>
    <w:p w14:paraId="393B0920" w14:textId="77777777" w:rsidR="003C4A9E" w:rsidRPr="003C4A9E" w:rsidRDefault="003C4A9E" w:rsidP="003C4A9E">
      <w:pPr>
        <w:spacing w:line="240" w:lineRule="auto"/>
        <w:rPr>
          <w:color w:val="243671"/>
          <w:sz w:val="18"/>
          <w:szCs w:val="18"/>
        </w:rPr>
      </w:pPr>
    </w:p>
    <w:p w14:paraId="28D9DB1B" w14:textId="77777777" w:rsidR="003C4A9E" w:rsidRPr="003C4A9E" w:rsidRDefault="003C4A9E" w:rsidP="003C4A9E">
      <w:pPr>
        <w:spacing w:line="240" w:lineRule="auto"/>
        <w:rPr>
          <w:b/>
          <w:color w:val="243671"/>
          <w:sz w:val="18"/>
          <w:szCs w:val="18"/>
        </w:rPr>
      </w:pPr>
      <w:r w:rsidRPr="003C4A9E">
        <w:rPr>
          <w:b/>
          <w:color w:val="243671"/>
          <w:sz w:val="18"/>
          <w:szCs w:val="18"/>
        </w:rPr>
        <w:t>Annexe 1 - Entrée de l’établissement place Choiseul</w:t>
      </w:r>
    </w:p>
    <w:p w14:paraId="48B7636A" w14:textId="77777777" w:rsidR="003C4A9E" w:rsidRPr="003C4A9E" w:rsidRDefault="003C4A9E" w:rsidP="003C4A9E">
      <w:pPr>
        <w:spacing w:line="240" w:lineRule="auto"/>
        <w:rPr>
          <w:b/>
          <w:color w:val="243671"/>
          <w:sz w:val="18"/>
          <w:szCs w:val="18"/>
        </w:rPr>
      </w:pPr>
    </w:p>
    <w:p w14:paraId="3E6DB3B9" w14:textId="757502C4" w:rsidR="003C4A9E" w:rsidRPr="003C4A9E" w:rsidRDefault="003C4A9E" w:rsidP="003C4A9E">
      <w:pPr>
        <w:spacing w:line="240" w:lineRule="auto"/>
        <w:rPr>
          <w:b/>
          <w:color w:val="243671"/>
          <w:sz w:val="18"/>
          <w:szCs w:val="18"/>
          <w:u w:val="single"/>
        </w:rPr>
      </w:pPr>
      <w:r w:rsidRPr="003C4A9E">
        <w:rPr>
          <w:color w:val="243671"/>
          <w:sz w:val="18"/>
          <w:szCs w:val="18"/>
        </w:rPr>
        <mc:AlternateContent>
          <mc:Choice Requires="wps">
            <w:drawing>
              <wp:anchor distT="0" distB="0" distL="114300" distR="114300" simplePos="0" relativeHeight="251661312" behindDoc="0" locked="0" layoutInCell="1" allowOverlap="1" wp14:anchorId="112A87E2" wp14:editId="0E809230">
                <wp:simplePos x="0" y="0"/>
                <wp:positionH relativeFrom="column">
                  <wp:posOffset>2660015</wp:posOffset>
                </wp:positionH>
                <wp:positionV relativeFrom="paragraph">
                  <wp:posOffset>145415</wp:posOffset>
                </wp:positionV>
                <wp:extent cx="850900" cy="118745"/>
                <wp:effectExtent l="0" t="0" r="6350" b="10160"/>
                <wp:wrapNone/>
                <wp:docPr id="16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0900" cy="118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1FC8D4" w14:textId="77777777" w:rsidR="003C4A9E" w:rsidRDefault="003C4A9E" w:rsidP="003C4A9E">
                            <w:r>
                              <w:rPr>
                                <w:rFonts w:ascii="Calibri" w:hAnsi="Calibri" w:cs="Calibri"/>
                                <w:color w:val="000000"/>
                                <w:sz w:val="14"/>
                                <w:szCs w:val="14"/>
                                <w:lang w:val="en-US"/>
                              </w:rPr>
                              <w:t xml:space="preserve">Entrée non </w:t>
                            </w:r>
                            <w:r>
                              <w:rPr>
                                <w:rFonts w:ascii="Calibri" w:hAnsi="Calibri" w:cs="Calibri"/>
                                <w:color w:val="000000"/>
                                <w:sz w:val="14"/>
                                <w:szCs w:val="14"/>
                              </w:rPr>
                              <w:t>autorisée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112A87E2" id="Rectangle 14" o:spid="_x0000_s1026" style="position:absolute;margin-left:209.45pt;margin-top:11.45pt;width:67pt;height:9.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" filled="f" stroked="f">
                <v:textbox style="mso-fit-shape-to-text:t" inset="0,0,0,0">
                  <w:txbxContent>
                    <w:p w14:paraId="481FC8D4" w14:textId="77777777" w:rsidR="003C4A9E" w:rsidRDefault="003C4A9E" w:rsidP="003C4A9E">
                      <w:r>
                        <w:rPr>
                          <w:rFonts w:ascii="Calibri" w:hAnsi="Calibri" w:cs="Calibri"/>
                          <w:color w:val="000000"/>
                          <w:sz w:val="14"/>
                          <w:szCs w:val="14"/>
                          <w:lang w:val="en-US"/>
                        </w:rPr>
                        <w:t xml:space="preserve">Entrée non </w:t>
                      </w:r>
                      <w:r>
                        <w:rPr>
                          <w:rFonts w:ascii="Calibri" w:hAnsi="Calibri" w:cs="Calibri"/>
                          <w:color w:val="000000"/>
                          <w:sz w:val="14"/>
                          <w:szCs w:val="14"/>
                        </w:rPr>
                        <w:t>autorisée</w:t>
                      </w:r>
                    </w:p>
                  </w:txbxContent>
                </v:textbox>
              </v:rect>
            </w:pict>
          </mc:Fallback>
        </mc:AlternateContent>
      </w:r>
      <w:r w:rsidRPr="003C4A9E">
        <w:rPr>
          <w:color w:val="243671"/>
          <w:sz w:val="18"/>
          <w:szCs w:val="18"/>
        </w:rPr>
        <mc:AlternateContent>
          <mc:Choice Requires="wps">
            <w:drawing>
              <wp:anchor distT="0" distB="0" distL="114300" distR="114300" simplePos="0" relativeHeight="251664384" behindDoc="0" locked="0" layoutInCell="1" allowOverlap="1" wp14:anchorId="27ABA9EB" wp14:editId="09ED707D">
                <wp:simplePos x="0" y="0"/>
                <wp:positionH relativeFrom="column">
                  <wp:posOffset>1028065</wp:posOffset>
                </wp:positionH>
                <wp:positionV relativeFrom="paragraph">
                  <wp:posOffset>119380</wp:posOffset>
                </wp:positionV>
                <wp:extent cx="354965" cy="167005"/>
                <wp:effectExtent l="0" t="0" r="26035" b="23495"/>
                <wp:wrapNone/>
                <wp:docPr id="165" name="Forme libre : form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4965" cy="167005"/>
                        </a:xfrm>
                        <a:custGeom>
                          <a:avLst/>
                          <a:gdLst>
                            <a:gd name="T0" fmla="*/ 224 w 448"/>
                            <a:gd name="T1" fmla="*/ 464 h 464"/>
                            <a:gd name="T2" fmla="*/ 0 w 448"/>
                            <a:gd name="T3" fmla="*/ 232 h 464"/>
                            <a:gd name="T4" fmla="*/ 224 w 448"/>
                            <a:gd name="T5" fmla="*/ 0 h 464"/>
                            <a:gd name="T6" fmla="*/ 448 w 448"/>
                            <a:gd name="T7" fmla="*/ 232 h 464"/>
                            <a:gd name="T8" fmla="*/ 383 w 448"/>
                            <a:gd name="T9" fmla="*/ 397 h 464"/>
                            <a:gd name="T10" fmla="*/ 448 w 448"/>
                            <a:gd name="T11" fmla="*/ 397 h 464"/>
                            <a:gd name="T12" fmla="*/ 448 w 448"/>
                            <a:gd name="T13" fmla="*/ 464 h 464"/>
                            <a:gd name="T14" fmla="*/ 224 w 448"/>
                            <a:gd name="T15" fmla="*/ 464 h 46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48" h="464">
                              <a:moveTo>
                                <a:pt x="224" y="464"/>
                              </a:moveTo>
                              <a:cubicBezTo>
                                <a:pt x="101" y="464"/>
                                <a:pt x="0" y="361"/>
                                <a:pt x="0" y="232"/>
                              </a:cubicBezTo>
                              <a:cubicBezTo>
                                <a:pt x="0" y="104"/>
                                <a:pt x="101" y="0"/>
                                <a:pt x="224" y="0"/>
                              </a:cubicBezTo>
                              <a:cubicBezTo>
                                <a:pt x="348" y="0"/>
                                <a:pt x="448" y="104"/>
                                <a:pt x="448" y="232"/>
                              </a:cubicBezTo>
                              <a:cubicBezTo>
                                <a:pt x="448" y="294"/>
                                <a:pt x="425" y="353"/>
                                <a:pt x="383" y="397"/>
                              </a:cubicBezTo>
                              <a:lnTo>
                                <a:pt x="448" y="397"/>
                              </a:lnTo>
                              <a:lnTo>
                                <a:pt x="448" y="464"/>
                              </a:lnTo>
                              <a:lnTo>
                                <a:pt x="224" y="464"/>
                              </a:lnTo>
                              <a:close/>
                            </a:path>
                          </a:pathLst>
                        </a:custGeom>
                        <a:solidFill>
                          <a:srgbClr val="0070C0"/>
                        </a:solidFill>
                        <a:ln w="0">
                          <a:solidFill>
                            <a:srgbClr val="000000"/>
                          </a:solidFill>
                          <a:round/>
                          <a:headEnd/>
                          <a:tailEnd/>
                        </a:ln>
                      </wps:spPr>
                      <wps:txbx>
                        <w:txbxContent>
                          <w:p w14:paraId="6917155E" w14:textId="77777777" w:rsidR="003C4A9E" w:rsidRDefault="003C4A9E" w:rsidP="003C4A9E">
                            <w:pPr>
                              <w:rPr>
                                <w:rFonts w:eastAsia="Times New Roman"/>
                              </w:rPr>
                            </w:pPr>
                          </w:p>
                          <w:p w14:paraId="359BA153" w14:textId="77777777" w:rsidR="003C4A9E" w:rsidRDefault="003C4A9E" w:rsidP="003C4A9E">
                            <w:pPr>
                              <w:rPr>
                                <w:rFonts w:eastAsia="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ABA9EB" id="Forme libre : forme 12" o:spid="_x0000_s1027" style="position:absolute;margin-left:80.95pt;margin-top:9.4pt;width:27.95pt;height:13.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48,46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" adj="-11796480,,5400" path="m224,464c101,464,,361,,232,,104,101,,224,,348,,448,104,448,232v,62,-23,121,-65,165l448,397r,67l224,464xe" fillcolor="#0070c0" strokeweight="0">
                <v:stroke joinstyle="round"/>
                <v:formulas/>
                <v:path arrowok="t" o:connecttype="custom" o:connectlocs="177483,167005;0,83503;177483,0;354965,83503;303463,142890;354965,142890;354965,167005;177483,167005" o:connectangles="0,0,0,0,0,0,0,0" textboxrect="0,0,448,464"/>
                <v:textbox>
                  <w:txbxContent>
                    <w:p w14:paraId="6917155E" w14:textId="77777777" w:rsidR="003C4A9E" w:rsidRDefault="003C4A9E" w:rsidP="003C4A9E">
                      <w:pPr>
                        <w:rPr>
                          <w:rFonts w:eastAsia="Times New Roman"/>
                        </w:rPr>
                      </w:pPr>
                    </w:p>
                    <w:p w14:paraId="359BA153" w14:textId="77777777" w:rsidR="003C4A9E" w:rsidRDefault="003C4A9E" w:rsidP="003C4A9E">
                      <w:pPr>
                        <w:rPr>
                          <w:rFonts w:eastAsia="Times New Roman"/>
                        </w:rPr>
                      </w:pPr>
                    </w:p>
                  </w:txbxContent>
                </v:textbox>
              </v:shape>
            </w:pict>
          </mc:Fallback>
        </mc:AlternateContent>
      </w:r>
      <w:r w:rsidRPr="003C4A9E">
        <w:rPr>
          <w:color w:val="243671"/>
          <w:sz w:val="18"/>
          <w:szCs w:val="18"/>
        </w:rPr>
        <mc:AlternateContent>
          <mc:Choice Requires="wps">
            <w:drawing>
              <wp:anchor distT="0" distB="0" distL="114300" distR="114300" simplePos="0" relativeHeight="251660288" behindDoc="0" locked="0" layoutInCell="1" allowOverlap="1" wp14:anchorId="7FA2546A" wp14:editId="186BAC65">
                <wp:simplePos x="0" y="0"/>
                <wp:positionH relativeFrom="column">
                  <wp:posOffset>1464945</wp:posOffset>
                </wp:positionH>
                <wp:positionV relativeFrom="paragraph">
                  <wp:posOffset>158115</wp:posOffset>
                </wp:positionV>
                <wp:extent cx="763270" cy="118745"/>
                <wp:effectExtent l="0" t="0" r="17780" b="10160"/>
                <wp:wrapNone/>
                <wp:docPr id="16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3270" cy="118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BD58AF" w14:textId="77777777" w:rsidR="003C4A9E" w:rsidRDefault="003C4A9E" w:rsidP="003C4A9E">
                            <w:r>
                              <w:rPr>
                                <w:rFonts w:ascii="Calibri" w:hAnsi="Calibri" w:cs="Calibri"/>
                                <w:color w:val="000000"/>
                                <w:sz w:val="14"/>
                                <w:szCs w:val="14"/>
                              </w:rPr>
                              <w:t>Présence</w:t>
                            </w:r>
                            <w:r>
                              <w:rPr>
                                <w:rFonts w:ascii="Calibri" w:hAnsi="Calibri" w:cs="Calibri"/>
                                <w:color w:val="000000"/>
                                <w:sz w:val="14"/>
                                <w:szCs w:val="14"/>
                                <w:lang w:val="en-US"/>
                              </w:rPr>
                              <w:t xml:space="preserve"> au </w:t>
                            </w:r>
                            <w:r>
                              <w:rPr>
                                <w:rFonts w:ascii="Calibri" w:hAnsi="Calibri" w:cs="Calibri"/>
                                <w:color w:val="000000"/>
                                <w:sz w:val="14"/>
                                <w:szCs w:val="14"/>
                              </w:rPr>
                              <w:t>portail</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7FA2546A" id="Rectangle 10" o:spid="_x0000_s1028" style="position:absolute;margin-left:115.35pt;margin-top:12.45pt;width:60.1pt;height:9.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" filled="f" stroked="f">
                <v:textbox style="mso-fit-shape-to-text:t" inset="0,0,0,0">
                  <w:txbxContent>
                    <w:p w14:paraId="4CBD58AF" w14:textId="77777777" w:rsidR="003C4A9E" w:rsidRDefault="003C4A9E" w:rsidP="003C4A9E">
                      <w:r>
                        <w:rPr>
                          <w:rFonts w:ascii="Calibri" w:hAnsi="Calibri" w:cs="Calibri"/>
                          <w:color w:val="000000"/>
                          <w:sz w:val="14"/>
                          <w:szCs w:val="14"/>
                        </w:rPr>
                        <w:t>Présence</w:t>
                      </w:r>
                      <w:r>
                        <w:rPr>
                          <w:rFonts w:ascii="Calibri" w:hAnsi="Calibri" w:cs="Calibri"/>
                          <w:color w:val="000000"/>
                          <w:sz w:val="14"/>
                          <w:szCs w:val="14"/>
                          <w:lang w:val="en-US"/>
                        </w:rPr>
                        <w:t xml:space="preserve"> au </w:t>
                      </w:r>
                      <w:r>
                        <w:rPr>
                          <w:rFonts w:ascii="Calibri" w:hAnsi="Calibri" w:cs="Calibri"/>
                          <w:color w:val="000000"/>
                          <w:sz w:val="14"/>
                          <w:szCs w:val="14"/>
                        </w:rPr>
                        <w:t>portail</w:t>
                      </w:r>
                    </w:p>
                  </w:txbxContent>
                </v:textbox>
              </v:rect>
            </w:pict>
          </mc:Fallback>
        </mc:AlternateContent>
      </w:r>
      <w:r w:rsidRPr="003C4A9E">
        <w:rPr>
          <w:color w:val="243671"/>
          <w:sz w:val="18"/>
          <w:szCs w:val="18"/>
        </w:rPr>
        <mc:AlternateContent>
          <mc:Choice Requires="wps">
            <w:drawing>
              <wp:anchor distT="0" distB="0" distL="114300" distR="114300" simplePos="0" relativeHeight="251663360" behindDoc="0" locked="0" layoutInCell="1" allowOverlap="1" wp14:anchorId="118D619E" wp14:editId="2058F12A">
                <wp:simplePos x="0" y="0"/>
                <wp:positionH relativeFrom="column">
                  <wp:posOffset>2235200</wp:posOffset>
                </wp:positionH>
                <wp:positionV relativeFrom="paragraph">
                  <wp:posOffset>93345</wp:posOffset>
                </wp:positionV>
                <wp:extent cx="354965" cy="160655"/>
                <wp:effectExtent l="0" t="0" r="26035" b="10795"/>
                <wp:wrapNone/>
                <wp:docPr id="164" name="Forme libre : form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4965" cy="160655"/>
                        </a:xfrm>
                        <a:custGeom>
                          <a:avLst/>
                          <a:gdLst>
                            <a:gd name="T0" fmla="*/ 224 w 448"/>
                            <a:gd name="T1" fmla="*/ 448 h 448"/>
                            <a:gd name="T2" fmla="*/ 0 w 448"/>
                            <a:gd name="T3" fmla="*/ 224 h 448"/>
                            <a:gd name="T4" fmla="*/ 224 w 448"/>
                            <a:gd name="T5" fmla="*/ 0 h 448"/>
                            <a:gd name="T6" fmla="*/ 448 w 448"/>
                            <a:gd name="T7" fmla="*/ 224 h 448"/>
                            <a:gd name="T8" fmla="*/ 383 w 448"/>
                            <a:gd name="T9" fmla="*/ 383 h 448"/>
                            <a:gd name="T10" fmla="*/ 448 w 448"/>
                            <a:gd name="T11" fmla="*/ 383 h 448"/>
                            <a:gd name="T12" fmla="*/ 448 w 448"/>
                            <a:gd name="T13" fmla="*/ 448 h 448"/>
                            <a:gd name="T14" fmla="*/ 224 w 448"/>
                            <a:gd name="T15" fmla="*/ 448 h 448"/>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48" h="448">
                              <a:moveTo>
                                <a:pt x="224" y="448"/>
                              </a:moveTo>
                              <a:cubicBezTo>
                                <a:pt x="101" y="448"/>
                                <a:pt x="0" y="348"/>
                                <a:pt x="0" y="224"/>
                              </a:cubicBezTo>
                              <a:cubicBezTo>
                                <a:pt x="0" y="101"/>
                                <a:pt x="101" y="0"/>
                                <a:pt x="224" y="0"/>
                              </a:cubicBezTo>
                              <a:cubicBezTo>
                                <a:pt x="348" y="0"/>
                                <a:pt x="448" y="101"/>
                                <a:pt x="448" y="224"/>
                              </a:cubicBezTo>
                              <a:cubicBezTo>
                                <a:pt x="448" y="284"/>
                                <a:pt x="425" y="341"/>
                                <a:pt x="383" y="383"/>
                              </a:cubicBezTo>
                              <a:lnTo>
                                <a:pt x="448" y="383"/>
                              </a:lnTo>
                              <a:lnTo>
                                <a:pt x="448" y="448"/>
                              </a:lnTo>
                              <a:lnTo>
                                <a:pt x="224" y="448"/>
                              </a:lnTo>
                              <a:close/>
                            </a:path>
                          </a:pathLst>
                        </a:custGeom>
                        <a:solidFill>
                          <a:srgbClr val="FF0000"/>
                        </a:solidFill>
                        <a:ln w="3175">
                          <a:solidFill>
                            <a:schemeClr val="tx1"/>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9EE82F" id="Forme libre : forme 8" o:spid="_x0000_s1026" style="position:absolute;margin-left:176pt;margin-top:7.35pt;width:27.95pt;height:12.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48,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" path="m224,448c101,448,,348,,224,,101,101,,224,,348,,448,101,448,224v,60,-23,117,-65,159l448,383r,65l224,448xe" fillcolor="red" strokecolor="black [3213]" strokeweight=".25pt">
                <v:path arrowok="t" o:connecttype="custom" o:connectlocs="177483,160655;0,80328;177483,0;354965,80328;303463,137346;354965,137346;354965,160655;177483,160655" o:connectangles="0,0,0,0,0,0,0,0"/>
              </v:shape>
            </w:pict>
          </mc:Fallback>
        </mc:AlternateContent>
      </w:r>
      <w:r w:rsidRPr="003C4A9E">
        <w:rPr>
          <w:color w:val="243671"/>
          <w:sz w:val="18"/>
          <w:szCs w:val="18"/>
        </w:rPr>
        <mc:AlternateContent>
          <mc:Choice Requires="wps">
            <w:drawing>
              <wp:anchor distT="0" distB="0" distL="114300" distR="114300" simplePos="0" relativeHeight="251662336" behindDoc="0" locked="0" layoutInCell="1" allowOverlap="1" wp14:anchorId="77E6AEA8" wp14:editId="67F6250E">
                <wp:simplePos x="0" y="0"/>
                <wp:positionH relativeFrom="column">
                  <wp:posOffset>56515</wp:posOffset>
                </wp:positionH>
                <wp:positionV relativeFrom="paragraph">
                  <wp:posOffset>127000</wp:posOffset>
                </wp:positionV>
                <wp:extent cx="354965" cy="167005"/>
                <wp:effectExtent l="0" t="0" r="26035" b="23495"/>
                <wp:wrapNone/>
                <wp:docPr id="163" name="Forme libre : form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4965" cy="167005"/>
                        </a:xfrm>
                        <a:custGeom>
                          <a:avLst/>
                          <a:gdLst>
                            <a:gd name="T0" fmla="*/ 224 w 448"/>
                            <a:gd name="T1" fmla="*/ 464 h 464"/>
                            <a:gd name="T2" fmla="*/ 0 w 448"/>
                            <a:gd name="T3" fmla="*/ 232 h 464"/>
                            <a:gd name="T4" fmla="*/ 224 w 448"/>
                            <a:gd name="T5" fmla="*/ 0 h 464"/>
                            <a:gd name="T6" fmla="*/ 448 w 448"/>
                            <a:gd name="T7" fmla="*/ 232 h 464"/>
                            <a:gd name="T8" fmla="*/ 383 w 448"/>
                            <a:gd name="T9" fmla="*/ 397 h 464"/>
                            <a:gd name="T10" fmla="*/ 448 w 448"/>
                            <a:gd name="T11" fmla="*/ 397 h 464"/>
                            <a:gd name="T12" fmla="*/ 448 w 448"/>
                            <a:gd name="T13" fmla="*/ 464 h 464"/>
                            <a:gd name="T14" fmla="*/ 224 w 448"/>
                            <a:gd name="T15" fmla="*/ 464 h 46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48" h="464">
                              <a:moveTo>
                                <a:pt x="224" y="464"/>
                              </a:moveTo>
                              <a:cubicBezTo>
                                <a:pt x="101" y="464"/>
                                <a:pt x="0" y="361"/>
                                <a:pt x="0" y="232"/>
                              </a:cubicBezTo>
                              <a:cubicBezTo>
                                <a:pt x="0" y="104"/>
                                <a:pt x="101" y="0"/>
                                <a:pt x="224" y="0"/>
                              </a:cubicBezTo>
                              <a:cubicBezTo>
                                <a:pt x="348" y="0"/>
                                <a:pt x="448" y="104"/>
                                <a:pt x="448" y="232"/>
                              </a:cubicBezTo>
                              <a:cubicBezTo>
                                <a:pt x="448" y="294"/>
                                <a:pt x="425" y="353"/>
                                <a:pt x="383" y="397"/>
                              </a:cubicBezTo>
                              <a:lnTo>
                                <a:pt x="448" y="397"/>
                              </a:lnTo>
                              <a:lnTo>
                                <a:pt x="448" y="464"/>
                              </a:lnTo>
                              <a:lnTo>
                                <a:pt x="224" y="464"/>
                              </a:lnTo>
                              <a:close/>
                            </a:path>
                          </a:pathLst>
                        </a:custGeom>
                        <a:solidFill>
                          <a:srgbClr val="80FF00"/>
                        </a:solidFill>
                        <a:ln w="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5035E2" id="Forme libre : forme 6" o:spid="_x0000_s1026" style="position:absolute;margin-left:4.45pt;margin-top:10pt;width:27.95pt;height:13.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48,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" path="m224,464c101,464,,361,,232,,104,101,,224,,348,,448,104,448,232v,62,-23,121,-65,165l448,397r,67l224,464xe" fillcolor="#80ff00" strokeweight="0">
                <v:path arrowok="t" o:connecttype="custom" o:connectlocs="177483,167005;0,83503;177483,0;354965,83503;303463,142890;354965,142890;354965,167005;177483,167005" o:connectangles="0,0,0,0,0,0,0,0"/>
              </v:shape>
            </w:pict>
          </mc:Fallback>
        </mc:AlternateContent>
      </w:r>
      <w:r w:rsidRPr="003C4A9E">
        <w:rPr>
          <w:color w:val="243671"/>
          <w:sz w:val="18"/>
          <w:szCs w:val="18"/>
        </w:rPr>
        <mc:AlternateContent>
          <mc:Choice Requires="wps">
            <w:drawing>
              <wp:anchor distT="0" distB="0" distL="114300" distR="114300" simplePos="0" relativeHeight="251659264" behindDoc="0" locked="0" layoutInCell="1" allowOverlap="1" wp14:anchorId="67C74F13" wp14:editId="5A56038B">
                <wp:simplePos x="0" y="0"/>
                <wp:positionH relativeFrom="column">
                  <wp:posOffset>487045</wp:posOffset>
                </wp:positionH>
                <wp:positionV relativeFrom="paragraph">
                  <wp:posOffset>184785</wp:posOffset>
                </wp:positionV>
                <wp:extent cx="713105" cy="118745"/>
                <wp:effectExtent l="0" t="0" r="10795" b="10160"/>
                <wp:wrapNone/>
                <wp:docPr id="15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105" cy="118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C2DEB0" w14:textId="77777777" w:rsidR="003C4A9E" w:rsidRDefault="003C4A9E" w:rsidP="003C4A9E">
                            <w:r>
                              <w:rPr>
                                <w:rFonts w:ascii="Calibri" w:hAnsi="Calibri" w:cs="Calibri"/>
                                <w:color w:val="000000"/>
                                <w:sz w:val="14"/>
                                <w:szCs w:val="14"/>
                              </w:rPr>
                              <w:t>Accès</w:t>
                            </w:r>
                            <w:r>
                              <w:rPr>
                                <w:rFonts w:ascii="Calibri" w:hAnsi="Calibri" w:cs="Calibri"/>
                                <w:color w:val="000000"/>
                                <w:sz w:val="14"/>
                                <w:szCs w:val="14"/>
                                <w:lang w:val="en-US"/>
                              </w:rPr>
                              <w:t xml:space="preserve"> </w:t>
                            </w:r>
                            <w:r>
                              <w:rPr>
                                <w:rFonts w:ascii="Calibri" w:hAnsi="Calibri" w:cs="Calibri"/>
                                <w:color w:val="000000"/>
                                <w:sz w:val="14"/>
                                <w:szCs w:val="14"/>
                              </w:rPr>
                              <w:t>régulé</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67C74F13" id="Rectangle 4" o:spid="_x0000_s1029" style="position:absolute;margin-left:38.35pt;margin-top:14.55pt;width:56.15pt;height:9.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" filled="f" stroked="f">
                <v:textbox style="mso-fit-shape-to-text:t" inset="0,0,0,0">
                  <w:txbxContent>
                    <w:p w14:paraId="76C2DEB0" w14:textId="77777777" w:rsidR="003C4A9E" w:rsidRDefault="003C4A9E" w:rsidP="003C4A9E">
                      <w:r>
                        <w:rPr>
                          <w:rFonts w:ascii="Calibri" w:hAnsi="Calibri" w:cs="Calibri"/>
                          <w:color w:val="000000"/>
                          <w:sz w:val="14"/>
                          <w:szCs w:val="14"/>
                        </w:rPr>
                        <w:t>Accès</w:t>
                      </w:r>
                      <w:r>
                        <w:rPr>
                          <w:rFonts w:ascii="Calibri" w:hAnsi="Calibri" w:cs="Calibri"/>
                          <w:color w:val="000000"/>
                          <w:sz w:val="14"/>
                          <w:szCs w:val="14"/>
                          <w:lang w:val="en-US"/>
                        </w:rPr>
                        <w:t xml:space="preserve"> </w:t>
                      </w:r>
                      <w:r>
                        <w:rPr>
                          <w:rFonts w:ascii="Calibri" w:hAnsi="Calibri" w:cs="Calibri"/>
                          <w:color w:val="000000"/>
                          <w:sz w:val="14"/>
                          <w:szCs w:val="14"/>
                        </w:rPr>
                        <w:t>régulé</w:t>
                      </w:r>
                    </w:p>
                  </w:txbxContent>
                </v:textbox>
              </v:rect>
            </w:pict>
          </mc:Fallback>
        </mc:AlternateContent>
      </w:r>
      <w:r w:rsidRPr="003C4A9E">
        <w:rPr>
          <w:color w:val="243671"/>
          <w:sz w:val="18"/>
          <w:szCs w:val="18"/>
        </w:rPr>
        <w:tab/>
      </w:r>
      <w:r w:rsidRPr="003C4A9E">
        <w:rPr>
          <w:color w:val="243671"/>
          <w:sz w:val="18"/>
          <w:szCs w:val="18"/>
        </w:rPr>
        <w:tab/>
      </w:r>
    </w:p>
    <w:p w14:paraId="11948E5C" w14:textId="77777777" w:rsidR="003C4A9E" w:rsidRPr="003C4A9E" w:rsidRDefault="003C4A9E" w:rsidP="003C4A9E">
      <w:pPr>
        <w:spacing w:line="240" w:lineRule="auto"/>
        <w:rPr>
          <w:b/>
          <w:color w:val="243671"/>
          <w:sz w:val="18"/>
          <w:szCs w:val="18"/>
          <w:u w:val="single"/>
        </w:rPr>
      </w:pPr>
    </w:p>
    <w:tbl>
      <w:tblPr>
        <w:tblW w:w="8362" w:type="dxa"/>
        <w:tblInd w:w="354" w:type="dxa"/>
        <w:tblCellMar>
          <w:left w:w="70" w:type="dxa"/>
          <w:right w:w="70" w:type="dxa"/>
        </w:tblCellMar>
        <w:tblLook w:val="04A0" w:firstRow="1" w:lastRow="0" w:firstColumn="1" w:lastColumn="0" w:noHBand="0" w:noVBand="1"/>
      </w:tblPr>
      <w:tblGrid>
        <w:gridCol w:w="1782"/>
        <w:gridCol w:w="1410"/>
        <w:gridCol w:w="1327"/>
        <w:gridCol w:w="1245"/>
        <w:gridCol w:w="1340"/>
        <w:gridCol w:w="1258"/>
      </w:tblGrid>
      <w:tr w:rsidR="003C4A9E" w:rsidRPr="003C4A9E" w14:paraId="5B1D2462" w14:textId="77777777">
        <w:trPr>
          <w:trHeight w:val="382"/>
        </w:trPr>
        <w:tc>
          <w:tcPr>
            <w:tcW w:w="1782" w:type="dxa"/>
            <w:tcBorders>
              <w:top w:val="nil"/>
              <w:left w:val="nil"/>
              <w:bottom w:val="single" w:sz="4" w:space="0" w:color="auto"/>
              <w:right w:val="nil"/>
            </w:tcBorders>
            <w:noWrap/>
            <w:vAlign w:val="center"/>
            <w:hideMark/>
          </w:tcPr>
          <w:p w14:paraId="0B262436" w14:textId="77777777" w:rsidR="003C4A9E" w:rsidRPr="003C4A9E" w:rsidRDefault="003C4A9E" w:rsidP="003C4A9E">
            <w:pPr>
              <w:spacing w:line="240" w:lineRule="auto"/>
              <w:rPr>
                <w:b/>
                <w:color w:val="243671"/>
                <w:sz w:val="18"/>
                <w:szCs w:val="18"/>
                <w:u w:val="single"/>
              </w:rPr>
            </w:pPr>
          </w:p>
        </w:tc>
        <w:tc>
          <w:tcPr>
            <w:tcW w:w="1410" w:type="dxa"/>
            <w:tcBorders>
              <w:top w:val="single" w:sz="4" w:space="0" w:color="auto"/>
              <w:left w:val="single" w:sz="4" w:space="0" w:color="auto"/>
              <w:bottom w:val="single" w:sz="4" w:space="0" w:color="auto"/>
              <w:right w:val="single" w:sz="4" w:space="0" w:color="auto"/>
            </w:tcBorders>
            <w:noWrap/>
            <w:vAlign w:val="bottom"/>
            <w:hideMark/>
          </w:tcPr>
          <w:p w14:paraId="5147D55A" w14:textId="77777777" w:rsidR="003C4A9E" w:rsidRPr="003C4A9E" w:rsidRDefault="003C4A9E" w:rsidP="003C4A9E">
            <w:pPr>
              <w:spacing w:line="240" w:lineRule="auto"/>
              <w:rPr>
                <w:color w:val="243671"/>
                <w:sz w:val="18"/>
                <w:szCs w:val="18"/>
              </w:rPr>
            </w:pPr>
            <w:r w:rsidRPr="003C4A9E">
              <w:rPr>
                <w:color w:val="243671"/>
                <w:sz w:val="18"/>
                <w:szCs w:val="18"/>
              </w:rPr>
              <w:t>Lundi</w:t>
            </w:r>
          </w:p>
        </w:tc>
        <w:tc>
          <w:tcPr>
            <w:tcW w:w="1327" w:type="dxa"/>
            <w:tcBorders>
              <w:top w:val="single" w:sz="4" w:space="0" w:color="auto"/>
              <w:left w:val="nil"/>
              <w:bottom w:val="single" w:sz="4" w:space="0" w:color="auto"/>
              <w:right w:val="single" w:sz="4" w:space="0" w:color="auto"/>
            </w:tcBorders>
            <w:noWrap/>
            <w:vAlign w:val="bottom"/>
            <w:hideMark/>
          </w:tcPr>
          <w:p w14:paraId="4BD0BE34" w14:textId="77777777" w:rsidR="003C4A9E" w:rsidRPr="003C4A9E" w:rsidRDefault="003C4A9E" w:rsidP="003C4A9E">
            <w:pPr>
              <w:spacing w:line="240" w:lineRule="auto"/>
              <w:rPr>
                <w:color w:val="243671"/>
                <w:sz w:val="18"/>
                <w:szCs w:val="18"/>
              </w:rPr>
            </w:pPr>
            <w:r w:rsidRPr="003C4A9E">
              <w:rPr>
                <w:color w:val="243671"/>
                <w:sz w:val="18"/>
                <w:szCs w:val="18"/>
              </w:rPr>
              <w:t>Mardi</w:t>
            </w:r>
          </w:p>
        </w:tc>
        <w:tc>
          <w:tcPr>
            <w:tcW w:w="1245" w:type="dxa"/>
            <w:tcBorders>
              <w:top w:val="single" w:sz="4" w:space="0" w:color="auto"/>
              <w:left w:val="nil"/>
              <w:bottom w:val="single" w:sz="4" w:space="0" w:color="auto"/>
              <w:right w:val="single" w:sz="4" w:space="0" w:color="auto"/>
            </w:tcBorders>
            <w:noWrap/>
            <w:vAlign w:val="bottom"/>
            <w:hideMark/>
          </w:tcPr>
          <w:p w14:paraId="221DA8EF" w14:textId="77777777" w:rsidR="003C4A9E" w:rsidRPr="003C4A9E" w:rsidRDefault="003C4A9E" w:rsidP="003C4A9E">
            <w:pPr>
              <w:spacing w:line="240" w:lineRule="auto"/>
              <w:rPr>
                <w:color w:val="243671"/>
                <w:sz w:val="18"/>
                <w:szCs w:val="18"/>
              </w:rPr>
            </w:pPr>
            <w:r w:rsidRPr="003C4A9E">
              <w:rPr>
                <w:color w:val="243671"/>
                <w:sz w:val="18"/>
                <w:szCs w:val="18"/>
              </w:rPr>
              <w:t>Mercredi</w:t>
            </w:r>
          </w:p>
        </w:tc>
        <w:tc>
          <w:tcPr>
            <w:tcW w:w="1340" w:type="dxa"/>
            <w:tcBorders>
              <w:top w:val="single" w:sz="4" w:space="0" w:color="auto"/>
              <w:left w:val="nil"/>
              <w:bottom w:val="single" w:sz="4" w:space="0" w:color="auto"/>
              <w:right w:val="single" w:sz="4" w:space="0" w:color="auto"/>
            </w:tcBorders>
            <w:noWrap/>
            <w:vAlign w:val="bottom"/>
            <w:hideMark/>
          </w:tcPr>
          <w:p w14:paraId="66E69CB5" w14:textId="77777777" w:rsidR="003C4A9E" w:rsidRPr="003C4A9E" w:rsidRDefault="003C4A9E" w:rsidP="003C4A9E">
            <w:pPr>
              <w:spacing w:line="240" w:lineRule="auto"/>
              <w:rPr>
                <w:color w:val="243671"/>
                <w:sz w:val="18"/>
                <w:szCs w:val="18"/>
              </w:rPr>
            </w:pPr>
            <w:r w:rsidRPr="003C4A9E">
              <w:rPr>
                <w:color w:val="243671"/>
                <w:sz w:val="18"/>
                <w:szCs w:val="18"/>
              </w:rPr>
              <w:t>Jeudi</w:t>
            </w:r>
          </w:p>
        </w:tc>
        <w:tc>
          <w:tcPr>
            <w:tcW w:w="1258" w:type="dxa"/>
            <w:tcBorders>
              <w:top w:val="single" w:sz="4" w:space="0" w:color="auto"/>
              <w:left w:val="nil"/>
              <w:bottom w:val="single" w:sz="4" w:space="0" w:color="auto"/>
              <w:right w:val="single" w:sz="4" w:space="0" w:color="auto"/>
            </w:tcBorders>
            <w:noWrap/>
            <w:vAlign w:val="bottom"/>
            <w:hideMark/>
          </w:tcPr>
          <w:p w14:paraId="3816BB53" w14:textId="77777777" w:rsidR="003C4A9E" w:rsidRPr="003C4A9E" w:rsidRDefault="003C4A9E" w:rsidP="003C4A9E">
            <w:pPr>
              <w:spacing w:line="240" w:lineRule="auto"/>
              <w:rPr>
                <w:color w:val="243671"/>
                <w:sz w:val="18"/>
                <w:szCs w:val="18"/>
              </w:rPr>
            </w:pPr>
            <w:r w:rsidRPr="003C4A9E">
              <w:rPr>
                <w:color w:val="243671"/>
                <w:sz w:val="18"/>
                <w:szCs w:val="18"/>
              </w:rPr>
              <w:t>Vendredi</w:t>
            </w:r>
          </w:p>
        </w:tc>
      </w:tr>
      <w:tr w:rsidR="003C4A9E" w:rsidRPr="003C4A9E" w14:paraId="6661CA97" w14:textId="77777777">
        <w:trPr>
          <w:trHeight w:val="305"/>
        </w:trPr>
        <w:tc>
          <w:tcPr>
            <w:tcW w:w="1782" w:type="dxa"/>
            <w:tcBorders>
              <w:top w:val="single" w:sz="4" w:space="0" w:color="auto"/>
              <w:left w:val="single" w:sz="4" w:space="0" w:color="auto"/>
              <w:bottom w:val="single" w:sz="4" w:space="0" w:color="auto"/>
              <w:right w:val="single" w:sz="4" w:space="0" w:color="auto"/>
            </w:tcBorders>
            <w:noWrap/>
            <w:vAlign w:val="center"/>
            <w:hideMark/>
          </w:tcPr>
          <w:p w14:paraId="0809BD83" w14:textId="77777777" w:rsidR="003C4A9E" w:rsidRPr="003C4A9E" w:rsidRDefault="003C4A9E" w:rsidP="003C4A9E">
            <w:pPr>
              <w:spacing w:line="240" w:lineRule="auto"/>
              <w:rPr>
                <w:color w:val="243671"/>
                <w:sz w:val="18"/>
                <w:szCs w:val="18"/>
              </w:rPr>
            </w:pPr>
            <w:r w:rsidRPr="003C4A9E">
              <w:rPr>
                <w:color w:val="243671"/>
                <w:sz w:val="18"/>
                <w:szCs w:val="18"/>
              </w:rPr>
              <w:t>7h45 - 8h05</w:t>
            </w:r>
          </w:p>
        </w:tc>
        <w:tc>
          <w:tcPr>
            <w:tcW w:w="1410" w:type="dxa"/>
            <w:tcBorders>
              <w:top w:val="nil"/>
              <w:left w:val="nil"/>
              <w:bottom w:val="single" w:sz="4" w:space="0" w:color="auto"/>
              <w:right w:val="single" w:sz="4" w:space="0" w:color="auto"/>
            </w:tcBorders>
            <w:shd w:val="clear" w:color="auto" w:fill="8DB4E2"/>
            <w:noWrap/>
            <w:vAlign w:val="bottom"/>
            <w:hideMark/>
          </w:tcPr>
          <w:p w14:paraId="78B8125E"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27" w:type="dxa"/>
            <w:tcBorders>
              <w:top w:val="nil"/>
              <w:left w:val="nil"/>
              <w:bottom w:val="single" w:sz="4" w:space="0" w:color="auto"/>
              <w:right w:val="single" w:sz="4" w:space="0" w:color="auto"/>
            </w:tcBorders>
            <w:shd w:val="clear" w:color="auto" w:fill="8DB4E2"/>
            <w:noWrap/>
            <w:vAlign w:val="bottom"/>
            <w:hideMark/>
          </w:tcPr>
          <w:p w14:paraId="48A5A0CD"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45" w:type="dxa"/>
            <w:tcBorders>
              <w:top w:val="nil"/>
              <w:left w:val="nil"/>
              <w:bottom w:val="single" w:sz="4" w:space="0" w:color="auto"/>
              <w:right w:val="single" w:sz="4" w:space="0" w:color="auto"/>
            </w:tcBorders>
            <w:shd w:val="clear" w:color="auto" w:fill="8DB4E2"/>
            <w:noWrap/>
            <w:vAlign w:val="bottom"/>
            <w:hideMark/>
          </w:tcPr>
          <w:p w14:paraId="1516ADAB"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40" w:type="dxa"/>
            <w:tcBorders>
              <w:top w:val="nil"/>
              <w:left w:val="nil"/>
              <w:bottom w:val="single" w:sz="4" w:space="0" w:color="auto"/>
              <w:right w:val="single" w:sz="4" w:space="0" w:color="auto"/>
            </w:tcBorders>
            <w:shd w:val="clear" w:color="auto" w:fill="8DB4E2"/>
            <w:noWrap/>
            <w:vAlign w:val="bottom"/>
            <w:hideMark/>
          </w:tcPr>
          <w:p w14:paraId="221140C1"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58" w:type="dxa"/>
            <w:tcBorders>
              <w:top w:val="nil"/>
              <w:left w:val="nil"/>
              <w:bottom w:val="single" w:sz="4" w:space="0" w:color="auto"/>
              <w:right w:val="single" w:sz="4" w:space="0" w:color="auto"/>
            </w:tcBorders>
            <w:shd w:val="clear" w:color="auto" w:fill="8DB4E2"/>
            <w:noWrap/>
            <w:vAlign w:val="bottom"/>
            <w:hideMark/>
          </w:tcPr>
          <w:p w14:paraId="0AEDF878" w14:textId="77777777" w:rsidR="003C4A9E" w:rsidRPr="003C4A9E" w:rsidRDefault="003C4A9E" w:rsidP="003C4A9E">
            <w:pPr>
              <w:spacing w:line="240" w:lineRule="auto"/>
              <w:rPr>
                <w:color w:val="243671"/>
                <w:sz w:val="18"/>
                <w:szCs w:val="18"/>
              </w:rPr>
            </w:pPr>
            <w:r w:rsidRPr="003C4A9E">
              <w:rPr>
                <w:color w:val="243671"/>
                <w:sz w:val="18"/>
                <w:szCs w:val="18"/>
              </w:rPr>
              <w:t> </w:t>
            </w:r>
          </w:p>
        </w:tc>
      </w:tr>
      <w:tr w:rsidR="003C4A9E" w:rsidRPr="003C4A9E" w14:paraId="1F44CF45" w14:textId="77777777">
        <w:trPr>
          <w:trHeight w:val="286"/>
        </w:trPr>
        <w:tc>
          <w:tcPr>
            <w:tcW w:w="1782" w:type="dxa"/>
            <w:tcBorders>
              <w:top w:val="nil"/>
              <w:left w:val="single" w:sz="4" w:space="0" w:color="auto"/>
              <w:bottom w:val="single" w:sz="4" w:space="0" w:color="auto"/>
              <w:right w:val="single" w:sz="4" w:space="0" w:color="auto"/>
            </w:tcBorders>
            <w:noWrap/>
            <w:vAlign w:val="center"/>
            <w:hideMark/>
          </w:tcPr>
          <w:p w14:paraId="50A5E922" w14:textId="77777777" w:rsidR="003C4A9E" w:rsidRPr="003C4A9E" w:rsidRDefault="003C4A9E" w:rsidP="003C4A9E">
            <w:pPr>
              <w:spacing w:line="240" w:lineRule="auto"/>
              <w:rPr>
                <w:color w:val="243671"/>
                <w:sz w:val="18"/>
                <w:szCs w:val="18"/>
              </w:rPr>
            </w:pPr>
            <w:r w:rsidRPr="003C4A9E">
              <w:rPr>
                <w:color w:val="243671"/>
                <w:sz w:val="18"/>
                <w:szCs w:val="18"/>
              </w:rPr>
              <w:t>8h05 - 8h10</w:t>
            </w:r>
          </w:p>
        </w:tc>
        <w:tc>
          <w:tcPr>
            <w:tcW w:w="1410" w:type="dxa"/>
            <w:tcBorders>
              <w:top w:val="nil"/>
              <w:left w:val="nil"/>
              <w:bottom w:val="single" w:sz="4" w:space="0" w:color="auto"/>
              <w:right w:val="single" w:sz="4" w:space="0" w:color="auto"/>
            </w:tcBorders>
            <w:shd w:val="clear" w:color="auto" w:fill="80FF00"/>
            <w:noWrap/>
            <w:vAlign w:val="bottom"/>
            <w:hideMark/>
          </w:tcPr>
          <w:p w14:paraId="07ED94DF"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27" w:type="dxa"/>
            <w:tcBorders>
              <w:top w:val="nil"/>
              <w:left w:val="nil"/>
              <w:bottom w:val="single" w:sz="4" w:space="0" w:color="auto"/>
              <w:right w:val="single" w:sz="4" w:space="0" w:color="auto"/>
            </w:tcBorders>
            <w:shd w:val="clear" w:color="auto" w:fill="80FF00"/>
            <w:noWrap/>
            <w:vAlign w:val="bottom"/>
            <w:hideMark/>
          </w:tcPr>
          <w:p w14:paraId="4074E87B"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45" w:type="dxa"/>
            <w:tcBorders>
              <w:top w:val="nil"/>
              <w:left w:val="nil"/>
              <w:bottom w:val="single" w:sz="4" w:space="0" w:color="auto"/>
              <w:right w:val="single" w:sz="4" w:space="0" w:color="auto"/>
            </w:tcBorders>
            <w:shd w:val="clear" w:color="auto" w:fill="80FF00"/>
            <w:noWrap/>
            <w:vAlign w:val="bottom"/>
            <w:hideMark/>
          </w:tcPr>
          <w:p w14:paraId="60079CBC"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40" w:type="dxa"/>
            <w:tcBorders>
              <w:top w:val="nil"/>
              <w:left w:val="nil"/>
              <w:bottom w:val="single" w:sz="4" w:space="0" w:color="auto"/>
              <w:right w:val="single" w:sz="4" w:space="0" w:color="auto"/>
            </w:tcBorders>
            <w:shd w:val="clear" w:color="auto" w:fill="80FF00"/>
            <w:noWrap/>
            <w:vAlign w:val="bottom"/>
            <w:hideMark/>
          </w:tcPr>
          <w:p w14:paraId="1F14C146"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58" w:type="dxa"/>
            <w:tcBorders>
              <w:top w:val="nil"/>
              <w:left w:val="nil"/>
              <w:bottom w:val="single" w:sz="4" w:space="0" w:color="auto"/>
              <w:right w:val="single" w:sz="4" w:space="0" w:color="auto"/>
            </w:tcBorders>
            <w:shd w:val="clear" w:color="auto" w:fill="80FF00"/>
            <w:noWrap/>
            <w:vAlign w:val="bottom"/>
            <w:hideMark/>
          </w:tcPr>
          <w:p w14:paraId="7A476042" w14:textId="77777777" w:rsidR="003C4A9E" w:rsidRPr="003C4A9E" w:rsidRDefault="003C4A9E" w:rsidP="003C4A9E">
            <w:pPr>
              <w:spacing w:line="240" w:lineRule="auto"/>
              <w:rPr>
                <w:color w:val="243671"/>
                <w:sz w:val="18"/>
                <w:szCs w:val="18"/>
              </w:rPr>
            </w:pPr>
            <w:r w:rsidRPr="003C4A9E">
              <w:rPr>
                <w:color w:val="243671"/>
                <w:sz w:val="18"/>
                <w:szCs w:val="18"/>
              </w:rPr>
              <w:t> </w:t>
            </w:r>
          </w:p>
        </w:tc>
      </w:tr>
      <w:tr w:rsidR="003C4A9E" w:rsidRPr="003C4A9E" w14:paraId="78432FF3" w14:textId="77777777">
        <w:trPr>
          <w:trHeight w:val="382"/>
        </w:trPr>
        <w:tc>
          <w:tcPr>
            <w:tcW w:w="1782" w:type="dxa"/>
            <w:tcBorders>
              <w:top w:val="nil"/>
              <w:left w:val="single" w:sz="4" w:space="0" w:color="auto"/>
              <w:bottom w:val="single" w:sz="4" w:space="0" w:color="auto"/>
              <w:right w:val="single" w:sz="4" w:space="0" w:color="auto"/>
            </w:tcBorders>
            <w:noWrap/>
            <w:vAlign w:val="center"/>
            <w:hideMark/>
          </w:tcPr>
          <w:p w14:paraId="2DD05752" w14:textId="77777777" w:rsidR="003C4A9E" w:rsidRPr="003C4A9E" w:rsidRDefault="003C4A9E" w:rsidP="003C4A9E">
            <w:pPr>
              <w:spacing w:line="240" w:lineRule="auto"/>
              <w:rPr>
                <w:color w:val="243671"/>
                <w:sz w:val="18"/>
                <w:szCs w:val="18"/>
              </w:rPr>
            </w:pPr>
            <w:r w:rsidRPr="003C4A9E">
              <w:rPr>
                <w:color w:val="243671"/>
                <w:sz w:val="18"/>
                <w:szCs w:val="18"/>
              </w:rPr>
              <w:t>8h10 - 8h30</w:t>
            </w:r>
          </w:p>
        </w:tc>
        <w:tc>
          <w:tcPr>
            <w:tcW w:w="1410" w:type="dxa"/>
            <w:tcBorders>
              <w:top w:val="nil"/>
              <w:left w:val="nil"/>
              <w:bottom w:val="single" w:sz="4" w:space="0" w:color="auto"/>
              <w:right w:val="single" w:sz="4" w:space="0" w:color="auto"/>
            </w:tcBorders>
            <w:shd w:val="clear" w:color="auto" w:fill="80FF00"/>
            <w:noWrap/>
            <w:vAlign w:val="bottom"/>
            <w:hideMark/>
          </w:tcPr>
          <w:p w14:paraId="2CB2A2AE"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27" w:type="dxa"/>
            <w:tcBorders>
              <w:top w:val="nil"/>
              <w:left w:val="nil"/>
              <w:bottom w:val="single" w:sz="4" w:space="0" w:color="auto"/>
              <w:right w:val="single" w:sz="4" w:space="0" w:color="auto"/>
            </w:tcBorders>
            <w:shd w:val="clear" w:color="auto" w:fill="80FF00"/>
            <w:noWrap/>
            <w:vAlign w:val="bottom"/>
            <w:hideMark/>
          </w:tcPr>
          <w:p w14:paraId="5C17C866"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45" w:type="dxa"/>
            <w:tcBorders>
              <w:top w:val="nil"/>
              <w:left w:val="nil"/>
              <w:bottom w:val="single" w:sz="4" w:space="0" w:color="auto"/>
              <w:right w:val="single" w:sz="4" w:space="0" w:color="auto"/>
            </w:tcBorders>
            <w:shd w:val="clear" w:color="auto" w:fill="80FF00"/>
            <w:noWrap/>
            <w:vAlign w:val="bottom"/>
            <w:hideMark/>
          </w:tcPr>
          <w:p w14:paraId="176FCD12"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40" w:type="dxa"/>
            <w:tcBorders>
              <w:top w:val="nil"/>
              <w:left w:val="nil"/>
              <w:bottom w:val="single" w:sz="4" w:space="0" w:color="auto"/>
              <w:right w:val="single" w:sz="4" w:space="0" w:color="auto"/>
            </w:tcBorders>
            <w:shd w:val="clear" w:color="auto" w:fill="80FF00"/>
            <w:noWrap/>
            <w:vAlign w:val="bottom"/>
            <w:hideMark/>
          </w:tcPr>
          <w:p w14:paraId="371AE11D"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58" w:type="dxa"/>
            <w:tcBorders>
              <w:top w:val="nil"/>
              <w:left w:val="nil"/>
              <w:bottom w:val="single" w:sz="4" w:space="0" w:color="auto"/>
              <w:right w:val="single" w:sz="4" w:space="0" w:color="auto"/>
            </w:tcBorders>
            <w:shd w:val="clear" w:color="auto" w:fill="80FF00"/>
            <w:noWrap/>
            <w:vAlign w:val="bottom"/>
            <w:hideMark/>
          </w:tcPr>
          <w:p w14:paraId="1D3AEA82" w14:textId="77777777" w:rsidR="003C4A9E" w:rsidRPr="003C4A9E" w:rsidRDefault="003C4A9E" w:rsidP="003C4A9E">
            <w:pPr>
              <w:spacing w:line="240" w:lineRule="auto"/>
              <w:rPr>
                <w:color w:val="243671"/>
                <w:sz w:val="18"/>
                <w:szCs w:val="18"/>
              </w:rPr>
            </w:pPr>
            <w:r w:rsidRPr="003C4A9E">
              <w:rPr>
                <w:color w:val="243671"/>
                <w:sz w:val="18"/>
                <w:szCs w:val="18"/>
              </w:rPr>
              <w:t> </w:t>
            </w:r>
          </w:p>
        </w:tc>
      </w:tr>
      <w:tr w:rsidR="003C4A9E" w:rsidRPr="003C4A9E" w14:paraId="32DDF6F1" w14:textId="77777777">
        <w:trPr>
          <w:trHeight w:val="574"/>
        </w:trPr>
        <w:tc>
          <w:tcPr>
            <w:tcW w:w="1782" w:type="dxa"/>
            <w:tcBorders>
              <w:top w:val="nil"/>
              <w:left w:val="single" w:sz="4" w:space="0" w:color="auto"/>
              <w:bottom w:val="single" w:sz="4" w:space="0" w:color="auto"/>
              <w:right w:val="single" w:sz="4" w:space="0" w:color="auto"/>
            </w:tcBorders>
            <w:noWrap/>
            <w:vAlign w:val="center"/>
            <w:hideMark/>
          </w:tcPr>
          <w:p w14:paraId="44937C5B" w14:textId="77777777" w:rsidR="003C4A9E" w:rsidRPr="003C4A9E" w:rsidRDefault="003C4A9E" w:rsidP="003C4A9E">
            <w:pPr>
              <w:spacing w:line="240" w:lineRule="auto"/>
              <w:rPr>
                <w:color w:val="243671"/>
                <w:sz w:val="18"/>
                <w:szCs w:val="18"/>
              </w:rPr>
            </w:pPr>
            <w:r w:rsidRPr="003C4A9E">
              <w:rPr>
                <w:color w:val="243671"/>
                <w:sz w:val="18"/>
                <w:szCs w:val="18"/>
              </w:rPr>
              <w:t>8h30 - 9h00</w:t>
            </w:r>
          </w:p>
        </w:tc>
        <w:tc>
          <w:tcPr>
            <w:tcW w:w="1410" w:type="dxa"/>
            <w:tcBorders>
              <w:top w:val="nil"/>
              <w:left w:val="nil"/>
              <w:bottom w:val="single" w:sz="4" w:space="0" w:color="auto"/>
              <w:right w:val="single" w:sz="4" w:space="0" w:color="auto"/>
            </w:tcBorders>
            <w:shd w:val="clear" w:color="auto" w:fill="FF0000"/>
            <w:noWrap/>
            <w:vAlign w:val="bottom"/>
            <w:hideMark/>
          </w:tcPr>
          <w:p w14:paraId="69168B4B"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27" w:type="dxa"/>
            <w:tcBorders>
              <w:top w:val="nil"/>
              <w:left w:val="nil"/>
              <w:bottom w:val="single" w:sz="4" w:space="0" w:color="auto"/>
              <w:right w:val="single" w:sz="4" w:space="0" w:color="auto"/>
            </w:tcBorders>
            <w:shd w:val="clear" w:color="auto" w:fill="FF0000"/>
            <w:noWrap/>
            <w:vAlign w:val="bottom"/>
            <w:hideMark/>
          </w:tcPr>
          <w:p w14:paraId="20EAAD17"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45" w:type="dxa"/>
            <w:tcBorders>
              <w:top w:val="nil"/>
              <w:left w:val="nil"/>
              <w:bottom w:val="single" w:sz="4" w:space="0" w:color="auto"/>
              <w:right w:val="single" w:sz="4" w:space="0" w:color="auto"/>
            </w:tcBorders>
            <w:shd w:val="clear" w:color="auto" w:fill="FF0000"/>
            <w:noWrap/>
            <w:vAlign w:val="bottom"/>
            <w:hideMark/>
          </w:tcPr>
          <w:p w14:paraId="65FF13F6"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40" w:type="dxa"/>
            <w:tcBorders>
              <w:top w:val="nil"/>
              <w:left w:val="nil"/>
              <w:bottom w:val="single" w:sz="4" w:space="0" w:color="auto"/>
              <w:right w:val="single" w:sz="4" w:space="0" w:color="auto"/>
            </w:tcBorders>
            <w:shd w:val="clear" w:color="auto" w:fill="FF0000"/>
            <w:noWrap/>
            <w:vAlign w:val="bottom"/>
            <w:hideMark/>
          </w:tcPr>
          <w:p w14:paraId="05AD9E96"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58" w:type="dxa"/>
            <w:tcBorders>
              <w:top w:val="nil"/>
              <w:left w:val="nil"/>
              <w:bottom w:val="single" w:sz="4" w:space="0" w:color="auto"/>
              <w:right w:val="single" w:sz="4" w:space="0" w:color="auto"/>
            </w:tcBorders>
            <w:shd w:val="clear" w:color="auto" w:fill="FF0000"/>
            <w:noWrap/>
            <w:vAlign w:val="bottom"/>
            <w:hideMark/>
          </w:tcPr>
          <w:p w14:paraId="70A98847" w14:textId="77777777" w:rsidR="003C4A9E" w:rsidRPr="003C4A9E" w:rsidRDefault="003C4A9E" w:rsidP="003C4A9E">
            <w:pPr>
              <w:spacing w:line="240" w:lineRule="auto"/>
              <w:rPr>
                <w:color w:val="243671"/>
                <w:sz w:val="18"/>
                <w:szCs w:val="18"/>
              </w:rPr>
            </w:pPr>
            <w:r w:rsidRPr="003C4A9E">
              <w:rPr>
                <w:color w:val="243671"/>
                <w:sz w:val="18"/>
                <w:szCs w:val="18"/>
              </w:rPr>
              <w:t> </w:t>
            </w:r>
          </w:p>
        </w:tc>
      </w:tr>
      <w:tr w:rsidR="003C4A9E" w:rsidRPr="003C4A9E" w14:paraId="744F8B3D" w14:textId="77777777">
        <w:trPr>
          <w:trHeight w:val="305"/>
        </w:trPr>
        <w:tc>
          <w:tcPr>
            <w:tcW w:w="1782" w:type="dxa"/>
            <w:tcBorders>
              <w:top w:val="nil"/>
              <w:left w:val="single" w:sz="4" w:space="0" w:color="auto"/>
              <w:bottom w:val="single" w:sz="4" w:space="0" w:color="auto"/>
              <w:right w:val="single" w:sz="4" w:space="0" w:color="auto"/>
            </w:tcBorders>
            <w:noWrap/>
            <w:vAlign w:val="center"/>
            <w:hideMark/>
          </w:tcPr>
          <w:p w14:paraId="08574BCD" w14:textId="77777777" w:rsidR="003C4A9E" w:rsidRPr="003C4A9E" w:rsidRDefault="003C4A9E" w:rsidP="003C4A9E">
            <w:pPr>
              <w:spacing w:line="240" w:lineRule="auto"/>
              <w:rPr>
                <w:color w:val="243671"/>
                <w:sz w:val="18"/>
                <w:szCs w:val="18"/>
              </w:rPr>
            </w:pPr>
            <w:r w:rsidRPr="003C4A9E">
              <w:rPr>
                <w:color w:val="243671"/>
                <w:sz w:val="18"/>
                <w:szCs w:val="18"/>
              </w:rPr>
              <w:t>9h00 - 9h05</w:t>
            </w:r>
          </w:p>
        </w:tc>
        <w:tc>
          <w:tcPr>
            <w:tcW w:w="1410" w:type="dxa"/>
            <w:tcBorders>
              <w:top w:val="nil"/>
              <w:left w:val="nil"/>
              <w:bottom w:val="single" w:sz="4" w:space="0" w:color="auto"/>
              <w:right w:val="single" w:sz="4" w:space="0" w:color="auto"/>
            </w:tcBorders>
            <w:shd w:val="clear" w:color="auto" w:fill="8DB4E2"/>
            <w:noWrap/>
            <w:vAlign w:val="bottom"/>
            <w:hideMark/>
          </w:tcPr>
          <w:p w14:paraId="1803BF8E"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27" w:type="dxa"/>
            <w:tcBorders>
              <w:top w:val="nil"/>
              <w:left w:val="nil"/>
              <w:bottom w:val="single" w:sz="4" w:space="0" w:color="auto"/>
              <w:right w:val="single" w:sz="4" w:space="0" w:color="auto"/>
            </w:tcBorders>
            <w:shd w:val="clear" w:color="auto" w:fill="8DB4E2"/>
            <w:noWrap/>
            <w:vAlign w:val="bottom"/>
            <w:hideMark/>
          </w:tcPr>
          <w:p w14:paraId="62D87A62"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45" w:type="dxa"/>
            <w:tcBorders>
              <w:top w:val="nil"/>
              <w:left w:val="nil"/>
              <w:bottom w:val="single" w:sz="4" w:space="0" w:color="auto"/>
              <w:right w:val="single" w:sz="4" w:space="0" w:color="auto"/>
            </w:tcBorders>
            <w:shd w:val="clear" w:color="auto" w:fill="8DB4E2"/>
            <w:noWrap/>
            <w:vAlign w:val="bottom"/>
            <w:hideMark/>
          </w:tcPr>
          <w:p w14:paraId="25DBEC9A"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40" w:type="dxa"/>
            <w:tcBorders>
              <w:top w:val="nil"/>
              <w:left w:val="nil"/>
              <w:bottom w:val="single" w:sz="4" w:space="0" w:color="auto"/>
              <w:right w:val="single" w:sz="4" w:space="0" w:color="auto"/>
            </w:tcBorders>
            <w:shd w:val="clear" w:color="auto" w:fill="8DB4E2"/>
            <w:noWrap/>
            <w:vAlign w:val="bottom"/>
            <w:hideMark/>
          </w:tcPr>
          <w:p w14:paraId="0110921C"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58" w:type="dxa"/>
            <w:tcBorders>
              <w:top w:val="nil"/>
              <w:left w:val="nil"/>
              <w:bottom w:val="single" w:sz="4" w:space="0" w:color="auto"/>
              <w:right w:val="single" w:sz="4" w:space="0" w:color="auto"/>
            </w:tcBorders>
            <w:shd w:val="clear" w:color="auto" w:fill="8DB4E2"/>
            <w:noWrap/>
            <w:vAlign w:val="bottom"/>
            <w:hideMark/>
          </w:tcPr>
          <w:p w14:paraId="73C1FE8E" w14:textId="77777777" w:rsidR="003C4A9E" w:rsidRPr="003C4A9E" w:rsidRDefault="003C4A9E" w:rsidP="003C4A9E">
            <w:pPr>
              <w:spacing w:line="240" w:lineRule="auto"/>
              <w:rPr>
                <w:color w:val="243671"/>
                <w:sz w:val="18"/>
                <w:szCs w:val="18"/>
              </w:rPr>
            </w:pPr>
            <w:r w:rsidRPr="003C4A9E">
              <w:rPr>
                <w:color w:val="243671"/>
                <w:sz w:val="18"/>
                <w:szCs w:val="18"/>
              </w:rPr>
              <w:t> </w:t>
            </w:r>
          </w:p>
        </w:tc>
      </w:tr>
      <w:tr w:rsidR="003C4A9E" w:rsidRPr="003C4A9E" w14:paraId="7AF8D2BB" w14:textId="77777777">
        <w:trPr>
          <w:trHeight w:val="286"/>
        </w:trPr>
        <w:tc>
          <w:tcPr>
            <w:tcW w:w="1782" w:type="dxa"/>
            <w:tcBorders>
              <w:top w:val="nil"/>
              <w:left w:val="single" w:sz="4" w:space="0" w:color="auto"/>
              <w:bottom w:val="single" w:sz="4" w:space="0" w:color="auto"/>
              <w:right w:val="single" w:sz="4" w:space="0" w:color="auto"/>
            </w:tcBorders>
            <w:noWrap/>
            <w:vAlign w:val="center"/>
            <w:hideMark/>
          </w:tcPr>
          <w:p w14:paraId="2A9DA011" w14:textId="77777777" w:rsidR="003C4A9E" w:rsidRPr="003C4A9E" w:rsidRDefault="003C4A9E" w:rsidP="003C4A9E">
            <w:pPr>
              <w:spacing w:line="240" w:lineRule="auto"/>
              <w:rPr>
                <w:color w:val="243671"/>
                <w:sz w:val="18"/>
                <w:szCs w:val="18"/>
              </w:rPr>
            </w:pPr>
            <w:r w:rsidRPr="003C4A9E">
              <w:rPr>
                <w:color w:val="243671"/>
                <w:sz w:val="18"/>
                <w:szCs w:val="18"/>
              </w:rPr>
              <w:t>9h05 - 9h15</w:t>
            </w:r>
          </w:p>
        </w:tc>
        <w:tc>
          <w:tcPr>
            <w:tcW w:w="1410" w:type="dxa"/>
            <w:tcBorders>
              <w:top w:val="nil"/>
              <w:left w:val="nil"/>
              <w:bottom w:val="single" w:sz="4" w:space="0" w:color="auto"/>
              <w:right w:val="single" w:sz="4" w:space="0" w:color="auto"/>
            </w:tcBorders>
            <w:shd w:val="clear" w:color="auto" w:fill="80FF00"/>
            <w:noWrap/>
            <w:vAlign w:val="bottom"/>
            <w:hideMark/>
          </w:tcPr>
          <w:p w14:paraId="7C127E38"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27" w:type="dxa"/>
            <w:tcBorders>
              <w:top w:val="nil"/>
              <w:left w:val="nil"/>
              <w:bottom w:val="single" w:sz="4" w:space="0" w:color="auto"/>
              <w:right w:val="single" w:sz="4" w:space="0" w:color="auto"/>
            </w:tcBorders>
            <w:shd w:val="clear" w:color="auto" w:fill="80FF00"/>
            <w:noWrap/>
            <w:vAlign w:val="bottom"/>
            <w:hideMark/>
          </w:tcPr>
          <w:p w14:paraId="6C812693"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45" w:type="dxa"/>
            <w:tcBorders>
              <w:top w:val="nil"/>
              <w:left w:val="nil"/>
              <w:bottom w:val="single" w:sz="4" w:space="0" w:color="auto"/>
              <w:right w:val="single" w:sz="4" w:space="0" w:color="auto"/>
            </w:tcBorders>
            <w:shd w:val="clear" w:color="auto" w:fill="80FF00"/>
            <w:noWrap/>
            <w:vAlign w:val="bottom"/>
            <w:hideMark/>
          </w:tcPr>
          <w:p w14:paraId="31B1B589"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40" w:type="dxa"/>
            <w:tcBorders>
              <w:top w:val="nil"/>
              <w:left w:val="nil"/>
              <w:bottom w:val="single" w:sz="4" w:space="0" w:color="auto"/>
              <w:right w:val="single" w:sz="4" w:space="0" w:color="auto"/>
            </w:tcBorders>
            <w:shd w:val="clear" w:color="auto" w:fill="80FF00"/>
            <w:noWrap/>
            <w:vAlign w:val="bottom"/>
            <w:hideMark/>
          </w:tcPr>
          <w:p w14:paraId="098E2469"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58" w:type="dxa"/>
            <w:tcBorders>
              <w:top w:val="nil"/>
              <w:left w:val="nil"/>
              <w:bottom w:val="single" w:sz="4" w:space="0" w:color="auto"/>
              <w:right w:val="single" w:sz="4" w:space="0" w:color="auto"/>
            </w:tcBorders>
            <w:shd w:val="clear" w:color="auto" w:fill="80FF00"/>
            <w:noWrap/>
            <w:vAlign w:val="bottom"/>
            <w:hideMark/>
          </w:tcPr>
          <w:p w14:paraId="2D17893E" w14:textId="77777777" w:rsidR="003C4A9E" w:rsidRPr="003C4A9E" w:rsidRDefault="003C4A9E" w:rsidP="003C4A9E">
            <w:pPr>
              <w:spacing w:line="240" w:lineRule="auto"/>
              <w:rPr>
                <w:color w:val="243671"/>
                <w:sz w:val="18"/>
                <w:szCs w:val="18"/>
              </w:rPr>
            </w:pPr>
            <w:r w:rsidRPr="003C4A9E">
              <w:rPr>
                <w:color w:val="243671"/>
                <w:sz w:val="18"/>
                <w:szCs w:val="18"/>
              </w:rPr>
              <w:t> </w:t>
            </w:r>
          </w:p>
        </w:tc>
      </w:tr>
      <w:tr w:rsidR="003C4A9E" w:rsidRPr="003C4A9E" w14:paraId="516EFED4" w14:textId="77777777">
        <w:trPr>
          <w:trHeight w:val="497"/>
        </w:trPr>
        <w:tc>
          <w:tcPr>
            <w:tcW w:w="1782" w:type="dxa"/>
            <w:tcBorders>
              <w:top w:val="nil"/>
              <w:left w:val="single" w:sz="4" w:space="0" w:color="auto"/>
              <w:bottom w:val="single" w:sz="4" w:space="0" w:color="auto"/>
              <w:right w:val="single" w:sz="4" w:space="0" w:color="auto"/>
            </w:tcBorders>
            <w:noWrap/>
            <w:vAlign w:val="center"/>
            <w:hideMark/>
          </w:tcPr>
          <w:p w14:paraId="36B94D84" w14:textId="77777777" w:rsidR="003C4A9E" w:rsidRPr="003C4A9E" w:rsidRDefault="003C4A9E" w:rsidP="003C4A9E">
            <w:pPr>
              <w:spacing w:line="240" w:lineRule="auto"/>
              <w:rPr>
                <w:color w:val="243671"/>
                <w:sz w:val="18"/>
                <w:szCs w:val="18"/>
              </w:rPr>
            </w:pPr>
            <w:r w:rsidRPr="003C4A9E">
              <w:rPr>
                <w:color w:val="243671"/>
                <w:sz w:val="18"/>
                <w:szCs w:val="18"/>
              </w:rPr>
              <w:t>9h15 - 10h00</w:t>
            </w:r>
          </w:p>
        </w:tc>
        <w:tc>
          <w:tcPr>
            <w:tcW w:w="1410" w:type="dxa"/>
            <w:tcBorders>
              <w:top w:val="nil"/>
              <w:left w:val="nil"/>
              <w:bottom w:val="single" w:sz="4" w:space="0" w:color="auto"/>
              <w:right w:val="single" w:sz="4" w:space="0" w:color="auto"/>
            </w:tcBorders>
            <w:shd w:val="clear" w:color="auto" w:fill="FF0000"/>
            <w:noWrap/>
            <w:vAlign w:val="bottom"/>
            <w:hideMark/>
          </w:tcPr>
          <w:p w14:paraId="7DDF84E9"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27" w:type="dxa"/>
            <w:tcBorders>
              <w:top w:val="nil"/>
              <w:left w:val="nil"/>
              <w:bottom w:val="single" w:sz="4" w:space="0" w:color="auto"/>
              <w:right w:val="single" w:sz="4" w:space="0" w:color="auto"/>
            </w:tcBorders>
            <w:shd w:val="clear" w:color="auto" w:fill="FF0000"/>
            <w:noWrap/>
            <w:vAlign w:val="bottom"/>
            <w:hideMark/>
          </w:tcPr>
          <w:p w14:paraId="02FAD52F"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45" w:type="dxa"/>
            <w:tcBorders>
              <w:top w:val="nil"/>
              <w:left w:val="nil"/>
              <w:bottom w:val="single" w:sz="4" w:space="0" w:color="auto"/>
              <w:right w:val="single" w:sz="4" w:space="0" w:color="auto"/>
            </w:tcBorders>
            <w:shd w:val="clear" w:color="auto" w:fill="FF0000"/>
            <w:noWrap/>
            <w:vAlign w:val="bottom"/>
            <w:hideMark/>
          </w:tcPr>
          <w:p w14:paraId="6BD12D56"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40" w:type="dxa"/>
            <w:tcBorders>
              <w:top w:val="nil"/>
              <w:left w:val="nil"/>
              <w:bottom w:val="single" w:sz="4" w:space="0" w:color="auto"/>
              <w:right w:val="single" w:sz="4" w:space="0" w:color="auto"/>
            </w:tcBorders>
            <w:shd w:val="clear" w:color="auto" w:fill="FF0000"/>
            <w:noWrap/>
            <w:vAlign w:val="bottom"/>
            <w:hideMark/>
          </w:tcPr>
          <w:p w14:paraId="52C51E1A"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58" w:type="dxa"/>
            <w:tcBorders>
              <w:top w:val="nil"/>
              <w:left w:val="nil"/>
              <w:bottom w:val="single" w:sz="4" w:space="0" w:color="auto"/>
              <w:right w:val="single" w:sz="4" w:space="0" w:color="auto"/>
            </w:tcBorders>
            <w:shd w:val="clear" w:color="auto" w:fill="FF0000"/>
            <w:noWrap/>
            <w:vAlign w:val="bottom"/>
            <w:hideMark/>
          </w:tcPr>
          <w:p w14:paraId="6F209E8A" w14:textId="77777777" w:rsidR="003C4A9E" w:rsidRPr="003C4A9E" w:rsidRDefault="003C4A9E" w:rsidP="003C4A9E">
            <w:pPr>
              <w:spacing w:line="240" w:lineRule="auto"/>
              <w:rPr>
                <w:color w:val="243671"/>
                <w:sz w:val="18"/>
                <w:szCs w:val="18"/>
              </w:rPr>
            </w:pPr>
            <w:r w:rsidRPr="003C4A9E">
              <w:rPr>
                <w:color w:val="243671"/>
                <w:sz w:val="18"/>
                <w:szCs w:val="18"/>
              </w:rPr>
              <w:t> </w:t>
            </w:r>
          </w:p>
        </w:tc>
      </w:tr>
      <w:tr w:rsidR="003C4A9E" w:rsidRPr="003C4A9E" w14:paraId="01D5CECE" w14:textId="77777777">
        <w:trPr>
          <w:trHeight w:val="382"/>
        </w:trPr>
        <w:tc>
          <w:tcPr>
            <w:tcW w:w="1782" w:type="dxa"/>
            <w:tcBorders>
              <w:top w:val="nil"/>
              <w:left w:val="single" w:sz="4" w:space="0" w:color="auto"/>
              <w:bottom w:val="single" w:sz="4" w:space="0" w:color="auto"/>
              <w:right w:val="single" w:sz="4" w:space="0" w:color="auto"/>
            </w:tcBorders>
            <w:noWrap/>
            <w:vAlign w:val="center"/>
            <w:hideMark/>
          </w:tcPr>
          <w:p w14:paraId="2A32FE08" w14:textId="77777777" w:rsidR="003C4A9E" w:rsidRPr="003C4A9E" w:rsidRDefault="003C4A9E" w:rsidP="003C4A9E">
            <w:pPr>
              <w:spacing w:line="240" w:lineRule="auto"/>
              <w:rPr>
                <w:color w:val="243671"/>
                <w:sz w:val="18"/>
                <w:szCs w:val="18"/>
              </w:rPr>
            </w:pPr>
            <w:r w:rsidRPr="003C4A9E">
              <w:rPr>
                <w:color w:val="243671"/>
                <w:sz w:val="18"/>
                <w:szCs w:val="18"/>
              </w:rPr>
              <w:t>10h00 - 10h15</w:t>
            </w:r>
          </w:p>
        </w:tc>
        <w:tc>
          <w:tcPr>
            <w:tcW w:w="1410" w:type="dxa"/>
            <w:tcBorders>
              <w:top w:val="nil"/>
              <w:left w:val="nil"/>
              <w:bottom w:val="single" w:sz="4" w:space="0" w:color="auto"/>
              <w:right w:val="single" w:sz="4" w:space="0" w:color="auto"/>
            </w:tcBorders>
            <w:shd w:val="clear" w:color="auto" w:fill="80FF00"/>
            <w:noWrap/>
            <w:vAlign w:val="bottom"/>
            <w:hideMark/>
          </w:tcPr>
          <w:p w14:paraId="01484BC8"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27" w:type="dxa"/>
            <w:tcBorders>
              <w:top w:val="nil"/>
              <w:left w:val="nil"/>
              <w:bottom w:val="single" w:sz="4" w:space="0" w:color="auto"/>
              <w:right w:val="single" w:sz="4" w:space="0" w:color="auto"/>
            </w:tcBorders>
            <w:shd w:val="clear" w:color="auto" w:fill="80FF00"/>
            <w:noWrap/>
            <w:vAlign w:val="bottom"/>
            <w:hideMark/>
          </w:tcPr>
          <w:p w14:paraId="4D8FE716"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45" w:type="dxa"/>
            <w:tcBorders>
              <w:top w:val="nil"/>
              <w:left w:val="nil"/>
              <w:bottom w:val="single" w:sz="4" w:space="0" w:color="auto"/>
              <w:right w:val="single" w:sz="4" w:space="0" w:color="auto"/>
            </w:tcBorders>
            <w:shd w:val="clear" w:color="auto" w:fill="80FF00"/>
            <w:noWrap/>
            <w:vAlign w:val="bottom"/>
            <w:hideMark/>
          </w:tcPr>
          <w:p w14:paraId="24A11003"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40" w:type="dxa"/>
            <w:tcBorders>
              <w:top w:val="nil"/>
              <w:left w:val="nil"/>
              <w:bottom w:val="single" w:sz="4" w:space="0" w:color="auto"/>
              <w:right w:val="single" w:sz="4" w:space="0" w:color="auto"/>
            </w:tcBorders>
            <w:shd w:val="clear" w:color="auto" w:fill="80FF00"/>
            <w:noWrap/>
            <w:vAlign w:val="bottom"/>
            <w:hideMark/>
          </w:tcPr>
          <w:p w14:paraId="51EFF9F0"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58" w:type="dxa"/>
            <w:tcBorders>
              <w:top w:val="nil"/>
              <w:left w:val="nil"/>
              <w:bottom w:val="single" w:sz="4" w:space="0" w:color="auto"/>
              <w:right w:val="single" w:sz="4" w:space="0" w:color="auto"/>
            </w:tcBorders>
            <w:shd w:val="clear" w:color="auto" w:fill="80FF00"/>
            <w:noWrap/>
            <w:vAlign w:val="bottom"/>
            <w:hideMark/>
          </w:tcPr>
          <w:p w14:paraId="7E544486" w14:textId="77777777" w:rsidR="003C4A9E" w:rsidRPr="003C4A9E" w:rsidRDefault="003C4A9E" w:rsidP="003C4A9E">
            <w:pPr>
              <w:spacing w:line="240" w:lineRule="auto"/>
              <w:rPr>
                <w:color w:val="243671"/>
                <w:sz w:val="18"/>
                <w:szCs w:val="18"/>
              </w:rPr>
            </w:pPr>
            <w:r w:rsidRPr="003C4A9E">
              <w:rPr>
                <w:color w:val="243671"/>
                <w:sz w:val="18"/>
                <w:szCs w:val="18"/>
              </w:rPr>
              <w:t> </w:t>
            </w:r>
          </w:p>
        </w:tc>
      </w:tr>
      <w:tr w:rsidR="003C4A9E" w:rsidRPr="003C4A9E" w14:paraId="3B331721" w14:textId="77777777">
        <w:trPr>
          <w:trHeight w:val="497"/>
        </w:trPr>
        <w:tc>
          <w:tcPr>
            <w:tcW w:w="1782" w:type="dxa"/>
            <w:tcBorders>
              <w:top w:val="nil"/>
              <w:left w:val="single" w:sz="4" w:space="0" w:color="auto"/>
              <w:bottom w:val="single" w:sz="4" w:space="0" w:color="auto"/>
              <w:right w:val="single" w:sz="4" w:space="0" w:color="auto"/>
            </w:tcBorders>
            <w:noWrap/>
            <w:vAlign w:val="center"/>
            <w:hideMark/>
          </w:tcPr>
          <w:p w14:paraId="026B6DB6" w14:textId="77777777" w:rsidR="003C4A9E" w:rsidRPr="003C4A9E" w:rsidRDefault="003C4A9E" w:rsidP="003C4A9E">
            <w:pPr>
              <w:spacing w:line="240" w:lineRule="auto"/>
              <w:rPr>
                <w:color w:val="243671"/>
                <w:sz w:val="18"/>
                <w:szCs w:val="18"/>
              </w:rPr>
            </w:pPr>
            <w:r w:rsidRPr="003C4A9E">
              <w:rPr>
                <w:color w:val="243671"/>
                <w:sz w:val="18"/>
                <w:szCs w:val="18"/>
              </w:rPr>
              <w:t>10h15 - 11h10</w:t>
            </w:r>
          </w:p>
        </w:tc>
        <w:tc>
          <w:tcPr>
            <w:tcW w:w="1410" w:type="dxa"/>
            <w:tcBorders>
              <w:top w:val="nil"/>
              <w:left w:val="nil"/>
              <w:bottom w:val="single" w:sz="4" w:space="0" w:color="auto"/>
              <w:right w:val="single" w:sz="4" w:space="0" w:color="auto"/>
            </w:tcBorders>
            <w:shd w:val="clear" w:color="auto" w:fill="FF0000"/>
            <w:noWrap/>
            <w:vAlign w:val="bottom"/>
            <w:hideMark/>
          </w:tcPr>
          <w:p w14:paraId="6E5C8D6C"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27" w:type="dxa"/>
            <w:tcBorders>
              <w:top w:val="nil"/>
              <w:left w:val="nil"/>
              <w:bottom w:val="single" w:sz="4" w:space="0" w:color="auto"/>
              <w:right w:val="single" w:sz="4" w:space="0" w:color="auto"/>
            </w:tcBorders>
            <w:shd w:val="clear" w:color="auto" w:fill="FF0000"/>
            <w:noWrap/>
            <w:vAlign w:val="bottom"/>
            <w:hideMark/>
          </w:tcPr>
          <w:p w14:paraId="6FAA62CF"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45" w:type="dxa"/>
            <w:tcBorders>
              <w:top w:val="nil"/>
              <w:left w:val="nil"/>
              <w:bottom w:val="single" w:sz="4" w:space="0" w:color="auto"/>
              <w:right w:val="single" w:sz="4" w:space="0" w:color="auto"/>
            </w:tcBorders>
            <w:shd w:val="clear" w:color="auto" w:fill="FF0000"/>
            <w:noWrap/>
            <w:vAlign w:val="bottom"/>
            <w:hideMark/>
          </w:tcPr>
          <w:p w14:paraId="769D9E33"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40" w:type="dxa"/>
            <w:tcBorders>
              <w:top w:val="nil"/>
              <w:left w:val="nil"/>
              <w:bottom w:val="single" w:sz="4" w:space="0" w:color="auto"/>
              <w:right w:val="single" w:sz="4" w:space="0" w:color="auto"/>
            </w:tcBorders>
            <w:shd w:val="clear" w:color="auto" w:fill="FF0000"/>
            <w:noWrap/>
            <w:vAlign w:val="bottom"/>
            <w:hideMark/>
          </w:tcPr>
          <w:p w14:paraId="17CB063D"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58" w:type="dxa"/>
            <w:tcBorders>
              <w:top w:val="nil"/>
              <w:left w:val="nil"/>
              <w:bottom w:val="single" w:sz="4" w:space="0" w:color="auto"/>
              <w:right w:val="single" w:sz="4" w:space="0" w:color="auto"/>
            </w:tcBorders>
            <w:shd w:val="clear" w:color="auto" w:fill="FF0000"/>
            <w:noWrap/>
            <w:vAlign w:val="bottom"/>
            <w:hideMark/>
          </w:tcPr>
          <w:p w14:paraId="62BB0170" w14:textId="77777777" w:rsidR="003C4A9E" w:rsidRPr="003C4A9E" w:rsidRDefault="003C4A9E" w:rsidP="003C4A9E">
            <w:pPr>
              <w:spacing w:line="240" w:lineRule="auto"/>
              <w:rPr>
                <w:color w:val="243671"/>
                <w:sz w:val="18"/>
                <w:szCs w:val="18"/>
              </w:rPr>
            </w:pPr>
            <w:r w:rsidRPr="003C4A9E">
              <w:rPr>
                <w:color w:val="243671"/>
                <w:sz w:val="18"/>
                <w:szCs w:val="18"/>
              </w:rPr>
              <w:t> </w:t>
            </w:r>
          </w:p>
        </w:tc>
      </w:tr>
      <w:tr w:rsidR="003C4A9E" w:rsidRPr="003C4A9E" w14:paraId="3415A334" w14:textId="77777777">
        <w:trPr>
          <w:trHeight w:val="305"/>
        </w:trPr>
        <w:tc>
          <w:tcPr>
            <w:tcW w:w="1782" w:type="dxa"/>
            <w:tcBorders>
              <w:top w:val="nil"/>
              <w:left w:val="single" w:sz="4" w:space="0" w:color="auto"/>
              <w:bottom w:val="single" w:sz="4" w:space="0" w:color="auto"/>
              <w:right w:val="single" w:sz="4" w:space="0" w:color="auto"/>
            </w:tcBorders>
            <w:noWrap/>
            <w:vAlign w:val="center"/>
            <w:hideMark/>
          </w:tcPr>
          <w:p w14:paraId="320B26FA" w14:textId="77777777" w:rsidR="003C4A9E" w:rsidRPr="003C4A9E" w:rsidRDefault="003C4A9E" w:rsidP="003C4A9E">
            <w:pPr>
              <w:spacing w:line="240" w:lineRule="auto"/>
              <w:rPr>
                <w:color w:val="243671"/>
                <w:sz w:val="18"/>
                <w:szCs w:val="18"/>
              </w:rPr>
            </w:pPr>
            <w:r w:rsidRPr="003C4A9E">
              <w:rPr>
                <w:color w:val="243671"/>
                <w:sz w:val="18"/>
                <w:szCs w:val="18"/>
              </w:rPr>
              <w:t>11h10 - 11h20</w:t>
            </w:r>
          </w:p>
        </w:tc>
        <w:tc>
          <w:tcPr>
            <w:tcW w:w="1410" w:type="dxa"/>
            <w:tcBorders>
              <w:top w:val="nil"/>
              <w:left w:val="nil"/>
              <w:bottom w:val="single" w:sz="4" w:space="0" w:color="auto"/>
              <w:right w:val="single" w:sz="4" w:space="0" w:color="auto"/>
            </w:tcBorders>
            <w:shd w:val="clear" w:color="auto" w:fill="8DB4E2"/>
            <w:noWrap/>
            <w:vAlign w:val="bottom"/>
            <w:hideMark/>
          </w:tcPr>
          <w:p w14:paraId="70E3246D"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27" w:type="dxa"/>
            <w:tcBorders>
              <w:top w:val="nil"/>
              <w:left w:val="nil"/>
              <w:bottom w:val="single" w:sz="4" w:space="0" w:color="auto"/>
              <w:right w:val="single" w:sz="4" w:space="0" w:color="auto"/>
            </w:tcBorders>
            <w:shd w:val="clear" w:color="auto" w:fill="8DB4E2"/>
            <w:noWrap/>
            <w:vAlign w:val="bottom"/>
            <w:hideMark/>
          </w:tcPr>
          <w:p w14:paraId="54F9611B"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45" w:type="dxa"/>
            <w:tcBorders>
              <w:top w:val="nil"/>
              <w:left w:val="nil"/>
              <w:bottom w:val="single" w:sz="4" w:space="0" w:color="auto"/>
              <w:right w:val="single" w:sz="4" w:space="0" w:color="auto"/>
            </w:tcBorders>
            <w:shd w:val="clear" w:color="auto" w:fill="8DB4E2"/>
            <w:noWrap/>
            <w:vAlign w:val="bottom"/>
            <w:hideMark/>
          </w:tcPr>
          <w:p w14:paraId="7E0F3E38"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40" w:type="dxa"/>
            <w:tcBorders>
              <w:top w:val="nil"/>
              <w:left w:val="nil"/>
              <w:bottom w:val="single" w:sz="4" w:space="0" w:color="auto"/>
              <w:right w:val="single" w:sz="4" w:space="0" w:color="auto"/>
            </w:tcBorders>
            <w:shd w:val="clear" w:color="auto" w:fill="8DB4E2"/>
            <w:noWrap/>
            <w:vAlign w:val="bottom"/>
            <w:hideMark/>
          </w:tcPr>
          <w:p w14:paraId="29D2DC63"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58" w:type="dxa"/>
            <w:tcBorders>
              <w:top w:val="nil"/>
              <w:left w:val="nil"/>
              <w:bottom w:val="single" w:sz="4" w:space="0" w:color="auto"/>
              <w:right w:val="single" w:sz="4" w:space="0" w:color="auto"/>
            </w:tcBorders>
            <w:shd w:val="clear" w:color="auto" w:fill="8DB4E2"/>
            <w:noWrap/>
            <w:vAlign w:val="bottom"/>
            <w:hideMark/>
          </w:tcPr>
          <w:p w14:paraId="195D8720" w14:textId="77777777" w:rsidR="003C4A9E" w:rsidRPr="003C4A9E" w:rsidRDefault="003C4A9E" w:rsidP="003C4A9E">
            <w:pPr>
              <w:spacing w:line="240" w:lineRule="auto"/>
              <w:rPr>
                <w:color w:val="243671"/>
                <w:sz w:val="18"/>
                <w:szCs w:val="18"/>
              </w:rPr>
            </w:pPr>
            <w:r w:rsidRPr="003C4A9E">
              <w:rPr>
                <w:color w:val="243671"/>
                <w:sz w:val="18"/>
                <w:szCs w:val="18"/>
              </w:rPr>
              <w:t> </w:t>
            </w:r>
          </w:p>
        </w:tc>
      </w:tr>
      <w:tr w:rsidR="003C4A9E" w:rsidRPr="003C4A9E" w14:paraId="392220FB" w14:textId="77777777">
        <w:trPr>
          <w:trHeight w:val="497"/>
        </w:trPr>
        <w:tc>
          <w:tcPr>
            <w:tcW w:w="1782" w:type="dxa"/>
            <w:tcBorders>
              <w:top w:val="nil"/>
              <w:left w:val="single" w:sz="4" w:space="0" w:color="auto"/>
              <w:bottom w:val="single" w:sz="4" w:space="0" w:color="auto"/>
              <w:right w:val="single" w:sz="4" w:space="0" w:color="auto"/>
            </w:tcBorders>
            <w:noWrap/>
            <w:vAlign w:val="center"/>
            <w:hideMark/>
          </w:tcPr>
          <w:p w14:paraId="3D22CDCB" w14:textId="77777777" w:rsidR="003C4A9E" w:rsidRPr="003C4A9E" w:rsidRDefault="003C4A9E" w:rsidP="003C4A9E">
            <w:pPr>
              <w:spacing w:line="240" w:lineRule="auto"/>
              <w:rPr>
                <w:color w:val="243671"/>
                <w:sz w:val="18"/>
                <w:szCs w:val="18"/>
              </w:rPr>
            </w:pPr>
            <w:r w:rsidRPr="003C4A9E">
              <w:rPr>
                <w:color w:val="243671"/>
                <w:sz w:val="18"/>
                <w:szCs w:val="18"/>
              </w:rPr>
              <w:t>11h20 - 12h05</w:t>
            </w:r>
          </w:p>
        </w:tc>
        <w:tc>
          <w:tcPr>
            <w:tcW w:w="1410" w:type="dxa"/>
            <w:tcBorders>
              <w:top w:val="nil"/>
              <w:left w:val="nil"/>
              <w:bottom w:val="single" w:sz="4" w:space="0" w:color="auto"/>
              <w:right w:val="single" w:sz="4" w:space="0" w:color="auto"/>
            </w:tcBorders>
            <w:shd w:val="clear" w:color="auto" w:fill="FF0000"/>
            <w:noWrap/>
            <w:vAlign w:val="bottom"/>
            <w:hideMark/>
          </w:tcPr>
          <w:p w14:paraId="7B3DBEA8"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27" w:type="dxa"/>
            <w:tcBorders>
              <w:top w:val="nil"/>
              <w:left w:val="nil"/>
              <w:bottom w:val="single" w:sz="4" w:space="0" w:color="auto"/>
              <w:right w:val="single" w:sz="4" w:space="0" w:color="auto"/>
            </w:tcBorders>
            <w:shd w:val="clear" w:color="auto" w:fill="FF0000"/>
            <w:noWrap/>
            <w:vAlign w:val="bottom"/>
            <w:hideMark/>
          </w:tcPr>
          <w:p w14:paraId="0AC8320A"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45" w:type="dxa"/>
            <w:tcBorders>
              <w:top w:val="nil"/>
              <w:left w:val="nil"/>
              <w:bottom w:val="single" w:sz="4" w:space="0" w:color="auto"/>
              <w:right w:val="single" w:sz="4" w:space="0" w:color="auto"/>
            </w:tcBorders>
            <w:shd w:val="clear" w:color="auto" w:fill="FF0000"/>
            <w:noWrap/>
            <w:vAlign w:val="bottom"/>
            <w:hideMark/>
          </w:tcPr>
          <w:p w14:paraId="3D34589D"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40" w:type="dxa"/>
            <w:tcBorders>
              <w:top w:val="nil"/>
              <w:left w:val="nil"/>
              <w:bottom w:val="single" w:sz="4" w:space="0" w:color="auto"/>
              <w:right w:val="single" w:sz="4" w:space="0" w:color="auto"/>
            </w:tcBorders>
            <w:shd w:val="clear" w:color="auto" w:fill="FF0000"/>
            <w:noWrap/>
            <w:vAlign w:val="bottom"/>
            <w:hideMark/>
          </w:tcPr>
          <w:p w14:paraId="1C38549B"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58" w:type="dxa"/>
            <w:tcBorders>
              <w:top w:val="nil"/>
              <w:left w:val="nil"/>
              <w:bottom w:val="single" w:sz="4" w:space="0" w:color="auto"/>
              <w:right w:val="single" w:sz="4" w:space="0" w:color="auto"/>
            </w:tcBorders>
            <w:shd w:val="clear" w:color="auto" w:fill="FF0000"/>
            <w:noWrap/>
            <w:vAlign w:val="bottom"/>
            <w:hideMark/>
          </w:tcPr>
          <w:p w14:paraId="3812826B" w14:textId="77777777" w:rsidR="003C4A9E" w:rsidRPr="003C4A9E" w:rsidRDefault="003C4A9E" w:rsidP="003C4A9E">
            <w:pPr>
              <w:spacing w:line="240" w:lineRule="auto"/>
              <w:rPr>
                <w:color w:val="243671"/>
                <w:sz w:val="18"/>
                <w:szCs w:val="18"/>
              </w:rPr>
            </w:pPr>
            <w:r w:rsidRPr="003C4A9E">
              <w:rPr>
                <w:color w:val="243671"/>
                <w:sz w:val="18"/>
                <w:szCs w:val="18"/>
              </w:rPr>
              <w:t> </w:t>
            </w:r>
          </w:p>
        </w:tc>
      </w:tr>
      <w:tr w:rsidR="003C4A9E" w:rsidRPr="003C4A9E" w14:paraId="555AC18F" w14:textId="77777777">
        <w:trPr>
          <w:trHeight w:val="305"/>
        </w:trPr>
        <w:tc>
          <w:tcPr>
            <w:tcW w:w="1782" w:type="dxa"/>
            <w:tcBorders>
              <w:top w:val="nil"/>
              <w:left w:val="single" w:sz="4" w:space="0" w:color="auto"/>
              <w:bottom w:val="single" w:sz="4" w:space="0" w:color="auto"/>
              <w:right w:val="single" w:sz="4" w:space="0" w:color="auto"/>
            </w:tcBorders>
            <w:noWrap/>
            <w:vAlign w:val="center"/>
            <w:hideMark/>
          </w:tcPr>
          <w:p w14:paraId="6D581C6A" w14:textId="77777777" w:rsidR="003C4A9E" w:rsidRPr="003C4A9E" w:rsidRDefault="003C4A9E" w:rsidP="003C4A9E">
            <w:pPr>
              <w:spacing w:line="240" w:lineRule="auto"/>
              <w:rPr>
                <w:color w:val="243671"/>
                <w:sz w:val="18"/>
                <w:szCs w:val="18"/>
              </w:rPr>
            </w:pPr>
            <w:r w:rsidRPr="003C4A9E">
              <w:rPr>
                <w:color w:val="243671"/>
                <w:sz w:val="18"/>
                <w:szCs w:val="18"/>
              </w:rPr>
              <w:t>12h05 - 12h15</w:t>
            </w:r>
          </w:p>
        </w:tc>
        <w:tc>
          <w:tcPr>
            <w:tcW w:w="1410" w:type="dxa"/>
            <w:tcBorders>
              <w:top w:val="nil"/>
              <w:left w:val="nil"/>
              <w:bottom w:val="single" w:sz="4" w:space="0" w:color="auto"/>
              <w:right w:val="single" w:sz="4" w:space="0" w:color="auto"/>
            </w:tcBorders>
            <w:shd w:val="clear" w:color="auto" w:fill="8DB4E2"/>
            <w:noWrap/>
            <w:vAlign w:val="bottom"/>
            <w:hideMark/>
          </w:tcPr>
          <w:p w14:paraId="6847098A"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27" w:type="dxa"/>
            <w:tcBorders>
              <w:top w:val="nil"/>
              <w:left w:val="nil"/>
              <w:bottom w:val="single" w:sz="4" w:space="0" w:color="auto"/>
              <w:right w:val="single" w:sz="4" w:space="0" w:color="auto"/>
            </w:tcBorders>
            <w:shd w:val="clear" w:color="auto" w:fill="8DB4E2"/>
            <w:noWrap/>
            <w:vAlign w:val="bottom"/>
            <w:hideMark/>
          </w:tcPr>
          <w:p w14:paraId="0845D6DE"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45" w:type="dxa"/>
            <w:tcBorders>
              <w:top w:val="nil"/>
              <w:left w:val="nil"/>
              <w:bottom w:val="single" w:sz="4" w:space="0" w:color="auto"/>
              <w:right w:val="single" w:sz="4" w:space="0" w:color="auto"/>
            </w:tcBorders>
            <w:shd w:val="clear" w:color="auto" w:fill="8DB4E2"/>
            <w:noWrap/>
            <w:vAlign w:val="bottom"/>
            <w:hideMark/>
          </w:tcPr>
          <w:p w14:paraId="7A50AD0E"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40" w:type="dxa"/>
            <w:tcBorders>
              <w:top w:val="nil"/>
              <w:left w:val="nil"/>
              <w:bottom w:val="single" w:sz="4" w:space="0" w:color="auto"/>
              <w:right w:val="single" w:sz="4" w:space="0" w:color="auto"/>
            </w:tcBorders>
            <w:shd w:val="clear" w:color="auto" w:fill="8DB4E2"/>
            <w:noWrap/>
            <w:vAlign w:val="bottom"/>
            <w:hideMark/>
          </w:tcPr>
          <w:p w14:paraId="040BEAF3"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58" w:type="dxa"/>
            <w:tcBorders>
              <w:top w:val="nil"/>
              <w:left w:val="nil"/>
              <w:bottom w:val="single" w:sz="4" w:space="0" w:color="auto"/>
              <w:right w:val="single" w:sz="4" w:space="0" w:color="auto"/>
            </w:tcBorders>
            <w:shd w:val="clear" w:color="auto" w:fill="8DB4E2"/>
            <w:noWrap/>
            <w:vAlign w:val="bottom"/>
            <w:hideMark/>
          </w:tcPr>
          <w:p w14:paraId="58411F4D" w14:textId="77777777" w:rsidR="003C4A9E" w:rsidRPr="003C4A9E" w:rsidRDefault="003C4A9E" w:rsidP="003C4A9E">
            <w:pPr>
              <w:spacing w:line="240" w:lineRule="auto"/>
              <w:rPr>
                <w:color w:val="243671"/>
                <w:sz w:val="18"/>
                <w:szCs w:val="18"/>
              </w:rPr>
            </w:pPr>
            <w:r w:rsidRPr="003C4A9E">
              <w:rPr>
                <w:color w:val="243671"/>
                <w:sz w:val="18"/>
                <w:szCs w:val="18"/>
              </w:rPr>
              <w:t> </w:t>
            </w:r>
          </w:p>
        </w:tc>
      </w:tr>
      <w:tr w:rsidR="003C4A9E" w:rsidRPr="003C4A9E" w14:paraId="38B63204" w14:textId="77777777">
        <w:trPr>
          <w:trHeight w:val="497"/>
        </w:trPr>
        <w:tc>
          <w:tcPr>
            <w:tcW w:w="1782" w:type="dxa"/>
            <w:tcBorders>
              <w:top w:val="nil"/>
              <w:left w:val="single" w:sz="4" w:space="0" w:color="auto"/>
              <w:bottom w:val="single" w:sz="4" w:space="0" w:color="auto"/>
              <w:right w:val="single" w:sz="4" w:space="0" w:color="auto"/>
            </w:tcBorders>
            <w:noWrap/>
            <w:vAlign w:val="center"/>
            <w:hideMark/>
          </w:tcPr>
          <w:p w14:paraId="15C07D11" w14:textId="77777777" w:rsidR="003C4A9E" w:rsidRPr="003C4A9E" w:rsidRDefault="003C4A9E" w:rsidP="003C4A9E">
            <w:pPr>
              <w:spacing w:line="240" w:lineRule="auto"/>
              <w:rPr>
                <w:color w:val="243671"/>
                <w:sz w:val="18"/>
                <w:szCs w:val="18"/>
              </w:rPr>
            </w:pPr>
            <w:r w:rsidRPr="003C4A9E">
              <w:rPr>
                <w:color w:val="243671"/>
                <w:sz w:val="18"/>
                <w:szCs w:val="18"/>
              </w:rPr>
              <w:t>12h15 - 12h50</w:t>
            </w:r>
          </w:p>
        </w:tc>
        <w:tc>
          <w:tcPr>
            <w:tcW w:w="1410" w:type="dxa"/>
            <w:tcBorders>
              <w:top w:val="nil"/>
              <w:left w:val="nil"/>
              <w:bottom w:val="single" w:sz="4" w:space="0" w:color="auto"/>
              <w:right w:val="single" w:sz="4" w:space="0" w:color="auto"/>
            </w:tcBorders>
            <w:shd w:val="clear" w:color="auto" w:fill="FF0000"/>
            <w:noWrap/>
            <w:vAlign w:val="bottom"/>
          </w:tcPr>
          <w:p w14:paraId="148AC128" w14:textId="77777777" w:rsidR="003C4A9E" w:rsidRPr="003C4A9E" w:rsidRDefault="003C4A9E" w:rsidP="003C4A9E">
            <w:pPr>
              <w:spacing w:line="240" w:lineRule="auto"/>
              <w:rPr>
                <w:color w:val="243671"/>
                <w:sz w:val="18"/>
                <w:szCs w:val="18"/>
              </w:rPr>
            </w:pPr>
          </w:p>
        </w:tc>
        <w:tc>
          <w:tcPr>
            <w:tcW w:w="1327" w:type="dxa"/>
            <w:tcBorders>
              <w:top w:val="nil"/>
              <w:left w:val="nil"/>
              <w:bottom w:val="single" w:sz="4" w:space="0" w:color="auto"/>
              <w:right w:val="single" w:sz="4" w:space="0" w:color="auto"/>
            </w:tcBorders>
            <w:shd w:val="clear" w:color="auto" w:fill="FF0000"/>
            <w:noWrap/>
            <w:vAlign w:val="bottom"/>
          </w:tcPr>
          <w:p w14:paraId="2A20D60D" w14:textId="77777777" w:rsidR="003C4A9E" w:rsidRPr="003C4A9E" w:rsidRDefault="003C4A9E" w:rsidP="003C4A9E">
            <w:pPr>
              <w:spacing w:line="240" w:lineRule="auto"/>
              <w:rPr>
                <w:color w:val="243671"/>
                <w:sz w:val="18"/>
                <w:szCs w:val="18"/>
              </w:rPr>
            </w:pPr>
          </w:p>
        </w:tc>
        <w:tc>
          <w:tcPr>
            <w:tcW w:w="1245" w:type="dxa"/>
            <w:tcBorders>
              <w:top w:val="nil"/>
              <w:left w:val="nil"/>
              <w:bottom w:val="single" w:sz="4" w:space="0" w:color="auto"/>
              <w:right w:val="single" w:sz="4" w:space="0" w:color="auto"/>
            </w:tcBorders>
            <w:shd w:val="clear" w:color="auto" w:fill="FF0000"/>
            <w:noWrap/>
            <w:vAlign w:val="bottom"/>
            <w:hideMark/>
          </w:tcPr>
          <w:p w14:paraId="48C0853E"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40" w:type="dxa"/>
            <w:tcBorders>
              <w:top w:val="nil"/>
              <w:left w:val="nil"/>
              <w:bottom w:val="single" w:sz="4" w:space="0" w:color="auto"/>
              <w:right w:val="single" w:sz="4" w:space="0" w:color="auto"/>
            </w:tcBorders>
            <w:shd w:val="clear" w:color="auto" w:fill="FF0000"/>
            <w:noWrap/>
            <w:vAlign w:val="bottom"/>
            <w:hideMark/>
          </w:tcPr>
          <w:p w14:paraId="1CC4712B"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58" w:type="dxa"/>
            <w:tcBorders>
              <w:top w:val="nil"/>
              <w:left w:val="nil"/>
              <w:bottom w:val="single" w:sz="4" w:space="0" w:color="auto"/>
              <w:right w:val="single" w:sz="4" w:space="0" w:color="auto"/>
            </w:tcBorders>
            <w:shd w:val="clear" w:color="auto" w:fill="FF0000"/>
            <w:noWrap/>
            <w:vAlign w:val="bottom"/>
            <w:hideMark/>
          </w:tcPr>
          <w:p w14:paraId="373649B3" w14:textId="77777777" w:rsidR="003C4A9E" w:rsidRPr="003C4A9E" w:rsidRDefault="003C4A9E" w:rsidP="003C4A9E">
            <w:pPr>
              <w:spacing w:line="240" w:lineRule="auto"/>
              <w:rPr>
                <w:color w:val="243671"/>
                <w:sz w:val="18"/>
                <w:szCs w:val="18"/>
              </w:rPr>
            </w:pPr>
            <w:r w:rsidRPr="003C4A9E">
              <w:rPr>
                <w:color w:val="243671"/>
                <w:sz w:val="18"/>
                <w:szCs w:val="18"/>
              </w:rPr>
              <w:t> </w:t>
            </w:r>
          </w:p>
        </w:tc>
      </w:tr>
      <w:tr w:rsidR="003C4A9E" w:rsidRPr="003C4A9E" w14:paraId="4D65208A" w14:textId="77777777">
        <w:trPr>
          <w:trHeight w:val="497"/>
        </w:trPr>
        <w:tc>
          <w:tcPr>
            <w:tcW w:w="1782" w:type="dxa"/>
            <w:tcBorders>
              <w:top w:val="nil"/>
              <w:left w:val="single" w:sz="4" w:space="0" w:color="auto"/>
              <w:bottom w:val="single" w:sz="4" w:space="0" w:color="auto"/>
              <w:right w:val="single" w:sz="4" w:space="0" w:color="auto"/>
            </w:tcBorders>
            <w:noWrap/>
            <w:vAlign w:val="center"/>
            <w:hideMark/>
          </w:tcPr>
          <w:p w14:paraId="40A9A310" w14:textId="77777777" w:rsidR="003C4A9E" w:rsidRPr="003C4A9E" w:rsidRDefault="003C4A9E" w:rsidP="003C4A9E">
            <w:pPr>
              <w:spacing w:line="240" w:lineRule="auto"/>
              <w:rPr>
                <w:color w:val="243671"/>
                <w:sz w:val="18"/>
                <w:szCs w:val="18"/>
              </w:rPr>
            </w:pPr>
            <w:r w:rsidRPr="003C4A9E">
              <w:rPr>
                <w:color w:val="243671"/>
                <w:sz w:val="18"/>
                <w:szCs w:val="18"/>
              </w:rPr>
              <w:t>12h55 - 13h50</w:t>
            </w:r>
          </w:p>
        </w:tc>
        <w:tc>
          <w:tcPr>
            <w:tcW w:w="1410" w:type="dxa"/>
            <w:tcBorders>
              <w:top w:val="nil"/>
              <w:left w:val="nil"/>
              <w:bottom w:val="single" w:sz="4" w:space="0" w:color="auto"/>
              <w:right w:val="single" w:sz="4" w:space="0" w:color="auto"/>
            </w:tcBorders>
            <w:shd w:val="clear" w:color="auto" w:fill="80FF00"/>
            <w:noWrap/>
            <w:vAlign w:val="bottom"/>
            <w:hideMark/>
          </w:tcPr>
          <w:p w14:paraId="46E16DF6"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27" w:type="dxa"/>
            <w:tcBorders>
              <w:top w:val="nil"/>
              <w:left w:val="nil"/>
              <w:bottom w:val="single" w:sz="4" w:space="0" w:color="auto"/>
              <w:right w:val="single" w:sz="4" w:space="0" w:color="auto"/>
            </w:tcBorders>
            <w:shd w:val="clear" w:color="auto" w:fill="80FF00"/>
            <w:noWrap/>
            <w:vAlign w:val="bottom"/>
            <w:hideMark/>
          </w:tcPr>
          <w:p w14:paraId="51444557"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45" w:type="dxa"/>
            <w:tcBorders>
              <w:top w:val="nil"/>
              <w:left w:val="nil"/>
              <w:bottom w:val="single" w:sz="4" w:space="0" w:color="auto"/>
              <w:right w:val="single" w:sz="4" w:space="0" w:color="auto"/>
            </w:tcBorders>
            <w:shd w:val="clear" w:color="auto" w:fill="80FF00"/>
            <w:noWrap/>
            <w:vAlign w:val="bottom"/>
            <w:hideMark/>
          </w:tcPr>
          <w:p w14:paraId="432505AE"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40" w:type="dxa"/>
            <w:tcBorders>
              <w:top w:val="nil"/>
              <w:left w:val="nil"/>
              <w:bottom w:val="single" w:sz="4" w:space="0" w:color="auto"/>
              <w:right w:val="single" w:sz="4" w:space="0" w:color="auto"/>
            </w:tcBorders>
            <w:shd w:val="clear" w:color="auto" w:fill="80FF00"/>
            <w:noWrap/>
            <w:vAlign w:val="bottom"/>
            <w:hideMark/>
          </w:tcPr>
          <w:p w14:paraId="7E57AD56"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58" w:type="dxa"/>
            <w:tcBorders>
              <w:top w:val="nil"/>
              <w:left w:val="nil"/>
              <w:bottom w:val="single" w:sz="4" w:space="0" w:color="auto"/>
              <w:right w:val="single" w:sz="4" w:space="0" w:color="auto"/>
            </w:tcBorders>
            <w:shd w:val="clear" w:color="auto" w:fill="80FF00"/>
            <w:noWrap/>
            <w:vAlign w:val="bottom"/>
            <w:hideMark/>
          </w:tcPr>
          <w:p w14:paraId="04A1C73D" w14:textId="77777777" w:rsidR="003C4A9E" w:rsidRPr="003C4A9E" w:rsidRDefault="003C4A9E" w:rsidP="003C4A9E">
            <w:pPr>
              <w:spacing w:line="240" w:lineRule="auto"/>
              <w:rPr>
                <w:color w:val="243671"/>
                <w:sz w:val="18"/>
                <w:szCs w:val="18"/>
              </w:rPr>
            </w:pPr>
            <w:r w:rsidRPr="003C4A9E">
              <w:rPr>
                <w:color w:val="243671"/>
                <w:sz w:val="18"/>
                <w:szCs w:val="18"/>
              </w:rPr>
              <w:t> </w:t>
            </w:r>
          </w:p>
        </w:tc>
      </w:tr>
      <w:tr w:rsidR="003C4A9E" w:rsidRPr="003C4A9E" w14:paraId="1FB567EF" w14:textId="77777777">
        <w:trPr>
          <w:trHeight w:val="286"/>
        </w:trPr>
        <w:tc>
          <w:tcPr>
            <w:tcW w:w="1782" w:type="dxa"/>
            <w:tcBorders>
              <w:top w:val="nil"/>
              <w:left w:val="single" w:sz="4" w:space="0" w:color="auto"/>
              <w:bottom w:val="single" w:sz="4" w:space="0" w:color="auto"/>
              <w:right w:val="single" w:sz="4" w:space="0" w:color="auto"/>
            </w:tcBorders>
            <w:noWrap/>
            <w:vAlign w:val="center"/>
            <w:hideMark/>
          </w:tcPr>
          <w:p w14:paraId="3B9E1C82" w14:textId="77777777" w:rsidR="003C4A9E" w:rsidRPr="003C4A9E" w:rsidRDefault="003C4A9E" w:rsidP="003C4A9E">
            <w:pPr>
              <w:spacing w:line="240" w:lineRule="auto"/>
              <w:rPr>
                <w:color w:val="243671"/>
                <w:sz w:val="18"/>
                <w:szCs w:val="18"/>
              </w:rPr>
            </w:pPr>
            <w:r w:rsidRPr="003C4A9E">
              <w:rPr>
                <w:color w:val="243671"/>
                <w:sz w:val="18"/>
                <w:szCs w:val="18"/>
              </w:rPr>
              <w:t>13h50 - 14h00</w:t>
            </w:r>
          </w:p>
        </w:tc>
        <w:tc>
          <w:tcPr>
            <w:tcW w:w="1410" w:type="dxa"/>
            <w:tcBorders>
              <w:top w:val="nil"/>
              <w:left w:val="nil"/>
              <w:bottom w:val="single" w:sz="4" w:space="0" w:color="auto"/>
              <w:right w:val="single" w:sz="4" w:space="0" w:color="auto"/>
            </w:tcBorders>
            <w:shd w:val="clear" w:color="auto" w:fill="80FF00"/>
            <w:noWrap/>
            <w:vAlign w:val="bottom"/>
            <w:hideMark/>
          </w:tcPr>
          <w:p w14:paraId="3BB880EB"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27" w:type="dxa"/>
            <w:tcBorders>
              <w:top w:val="nil"/>
              <w:left w:val="nil"/>
              <w:bottom w:val="single" w:sz="4" w:space="0" w:color="auto"/>
              <w:right w:val="single" w:sz="4" w:space="0" w:color="auto"/>
            </w:tcBorders>
            <w:shd w:val="clear" w:color="auto" w:fill="80FF00"/>
            <w:noWrap/>
            <w:vAlign w:val="bottom"/>
            <w:hideMark/>
          </w:tcPr>
          <w:p w14:paraId="30367B1C"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45" w:type="dxa"/>
            <w:tcBorders>
              <w:top w:val="nil"/>
              <w:left w:val="nil"/>
              <w:bottom w:val="single" w:sz="4" w:space="0" w:color="auto"/>
              <w:right w:val="single" w:sz="4" w:space="0" w:color="auto"/>
            </w:tcBorders>
            <w:shd w:val="clear" w:color="auto" w:fill="80FF00"/>
            <w:noWrap/>
            <w:vAlign w:val="bottom"/>
            <w:hideMark/>
          </w:tcPr>
          <w:p w14:paraId="351D9C71"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40" w:type="dxa"/>
            <w:tcBorders>
              <w:top w:val="nil"/>
              <w:left w:val="nil"/>
              <w:bottom w:val="single" w:sz="4" w:space="0" w:color="auto"/>
              <w:right w:val="single" w:sz="4" w:space="0" w:color="auto"/>
            </w:tcBorders>
            <w:shd w:val="clear" w:color="auto" w:fill="80FF00"/>
            <w:noWrap/>
            <w:vAlign w:val="bottom"/>
            <w:hideMark/>
          </w:tcPr>
          <w:p w14:paraId="4C076887"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58" w:type="dxa"/>
            <w:tcBorders>
              <w:top w:val="nil"/>
              <w:left w:val="nil"/>
              <w:bottom w:val="single" w:sz="4" w:space="0" w:color="auto"/>
              <w:right w:val="single" w:sz="4" w:space="0" w:color="auto"/>
            </w:tcBorders>
            <w:shd w:val="clear" w:color="auto" w:fill="80FF00"/>
            <w:noWrap/>
            <w:vAlign w:val="bottom"/>
            <w:hideMark/>
          </w:tcPr>
          <w:p w14:paraId="5341D5D6" w14:textId="77777777" w:rsidR="003C4A9E" w:rsidRPr="003C4A9E" w:rsidRDefault="003C4A9E" w:rsidP="003C4A9E">
            <w:pPr>
              <w:spacing w:line="240" w:lineRule="auto"/>
              <w:rPr>
                <w:color w:val="243671"/>
                <w:sz w:val="18"/>
                <w:szCs w:val="18"/>
              </w:rPr>
            </w:pPr>
            <w:r w:rsidRPr="003C4A9E">
              <w:rPr>
                <w:color w:val="243671"/>
                <w:sz w:val="18"/>
                <w:szCs w:val="18"/>
              </w:rPr>
              <w:t> </w:t>
            </w:r>
          </w:p>
        </w:tc>
      </w:tr>
      <w:tr w:rsidR="003C4A9E" w:rsidRPr="003C4A9E" w14:paraId="134AFDB7" w14:textId="77777777">
        <w:trPr>
          <w:trHeight w:val="497"/>
        </w:trPr>
        <w:tc>
          <w:tcPr>
            <w:tcW w:w="1782" w:type="dxa"/>
            <w:tcBorders>
              <w:top w:val="nil"/>
              <w:left w:val="single" w:sz="4" w:space="0" w:color="auto"/>
              <w:bottom w:val="single" w:sz="4" w:space="0" w:color="auto"/>
              <w:right w:val="single" w:sz="4" w:space="0" w:color="auto"/>
            </w:tcBorders>
            <w:noWrap/>
            <w:vAlign w:val="center"/>
            <w:hideMark/>
          </w:tcPr>
          <w:p w14:paraId="0D60F29A" w14:textId="77777777" w:rsidR="003C4A9E" w:rsidRPr="003C4A9E" w:rsidRDefault="003C4A9E" w:rsidP="003C4A9E">
            <w:pPr>
              <w:spacing w:line="240" w:lineRule="auto"/>
              <w:rPr>
                <w:color w:val="243671"/>
                <w:sz w:val="18"/>
                <w:szCs w:val="18"/>
              </w:rPr>
            </w:pPr>
            <w:r w:rsidRPr="003C4A9E">
              <w:rPr>
                <w:color w:val="243671"/>
                <w:sz w:val="18"/>
                <w:szCs w:val="18"/>
              </w:rPr>
              <w:t>14h00 - 14h45</w:t>
            </w:r>
          </w:p>
        </w:tc>
        <w:tc>
          <w:tcPr>
            <w:tcW w:w="1410" w:type="dxa"/>
            <w:tcBorders>
              <w:top w:val="nil"/>
              <w:left w:val="nil"/>
              <w:bottom w:val="single" w:sz="4" w:space="0" w:color="auto"/>
              <w:right w:val="single" w:sz="4" w:space="0" w:color="auto"/>
            </w:tcBorders>
            <w:shd w:val="clear" w:color="auto" w:fill="FF0000"/>
            <w:noWrap/>
            <w:vAlign w:val="bottom"/>
            <w:hideMark/>
          </w:tcPr>
          <w:p w14:paraId="5B47A8F4"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27" w:type="dxa"/>
            <w:tcBorders>
              <w:top w:val="nil"/>
              <w:left w:val="nil"/>
              <w:bottom w:val="single" w:sz="4" w:space="0" w:color="auto"/>
              <w:right w:val="single" w:sz="4" w:space="0" w:color="auto"/>
            </w:tcBorders>
            <w:shd w:val="clear" w:color="auto" w:fill="FF0000"/>
            <w:noWrap/>
            <w:vAlign w:val="bottom"/>
            <w:hideMark/>
          </w:tcPr>
          <w:p w14:paraId="67297C85"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45" w:type="dxa"/>
            <w:tcBorders>
              <w:top w:val="nil"/>
              <w:left w:val="nil"/>
              <w:bottom w:val="single" w:sz="4" w:space="0" w:color="auto"/>
              <w:right w:val="single" w:sz="4" w:space="0" w:color="auto"/>
            </w:tcBorders>
            <w:shd w:val="clear" w:color="auto" w:fill="80FF00"/>
            <w:noWrap/>
            <w:vAlign w:val="bottom"/>
            <w:hideMark/>
          </w:tcPr>
          <w:p w14:paraId="3D9AD907"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40" w:type="dxa"/>
            <w:tcBorders>
              <w:top w:val="nil"/>
              <w:left w:val="nil"/>
              <w:bottom w:val="single" w:sz="4" w:space="0" w:color="auto"/>
              <w:right w:val="single" w:sz="4" w:space="0" w:color="auto"/>
            </w:tcBorders>
            <w:shd w:val="clear" w:color="auto" w:fill="FF0000"/>
            <w:noWrap/>
            <w:vAlign w:val="bottom"/>
            <w:hideMark/>
          </w:tcPr>
          <w:p w14:paraId="7884ABCB"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58" w:type="dxa"/>
            <w:tcBorders>
              <w:top w:val="nil"/>
              <w:left w:val="nil"/>
              <w:bottom w:val="single" w:sz="4" w:space="0" w:color="auto"/>
              <w:right w:val="single" w:sz="4" w:space="0" w:color="auto"/>
            </w:tcBorders>
            <w:shd w:val="clear" w:color="auto" w:fill="FF0000"/>
            <w:noWrap/>
            <w:vAlign w:val="bottom"/>
            <w:hideMark/>
          </w:tcPr>
          <w:p w14:paraId="14BF8B2D" w14:textId="77777777" w:rsidR="003C4A9E" w:rsidRPr="003C4A9E" w:rsidRDefault="003C4A9E" w:rsidP="003C4A9E">
            <w:pPr>
              <w:spacing w:line="240" w:lineRule="auto"/>
              <w:rPr>
                <w:color w:val="243671"/>
                <w:sz w:val="18"/>
                <w:szCs w:val="18"/>
              </w:rPr>
            </w:pPr>
            <w:r w:rsidRPr="003C4A9E">
              <w:rPr>
                <w:color w:val="243671"/>
                <w:sz w:val="18"/>
                <w:szCs w:val="18"/>
              </w:rPr>
              <w:t> </w:t>
            </w:r>
          </w:p>
        </w:tc>
      </w:tr>
      <w:tr w:rsidR="003C4A9E" w:rsidRPr="003C4A9E" w14:paraId="326F3A7D" w14:textId="77777777">
        <w:trPr>
          <w:trHeight w:val="305"/>
        </w:trPr>
        <w:tc>
          <w:tcPr>
            <w:tcW w:w="1782" w:type="dxa"/>
            <w:tcBorders>
              <w:top w:val="nil"/>
              <w:left w:val="single" w:sz="4" w:space="0" w:color="auto"/>
              <w:bottom w:val="single" w:sz="4" w:space="0" w:color="auto"/>
              <w:right w:val="single" w:sz="4" w:space="0" w:color="auto"/>
            </w:tcBorders>
            <w:noWrap/>
            <w:vAlign w:val="center"/>
            <w:hideMark/>
          </w:tcPr>
          <w:p w14:paraId="3EF40A15" w14:textId="77777777" w:rsidR="003C4A9E" w:rsidRPr="003C4A9E" w:rsidRDefault="003C4A9E" w:rsidP="003C4A9E">
            <w:pPr>
              <w:spacing w:line="240" w:lineRule="auto"/>
              <w:rPr>
                <w:color w:val="243671"/>
                <w:sz w:val="18"/>
                <w:szCs w:val="18"/>
              </w:rPr>
            </w:pPr>
            <w:r w:rsidRPr="003C4A9E">
              <w:rPr>
                <w:color w:val="243671"/>
                <w:sz w:val="18"/>
                <w:szCs w:val="18"/>
              </w:rPr>
              <w:t>14h45 - 15h00</w:t>
            </w:r>
          </w:p>
        </w:tc>
        <w:tc>
          <w:tcPr>
            <w:tcW w:w="1410" w:type="dxa"/>
            <w:tcBorders>
              <w:top w:val="nil"/>
              <w:left w:val="nil"/>
              <w:bottom w:val="single" w:sz="4" w:space="0" w:color="auto"/>
              <w:right w:val="single" w:sz="4" w:space="0" w:color="auto"/>
            </w:tcBorders>
            <w:shd w:val="clear" w:color="auto" w:fill="8DB4E2"/>
            <w:noWrap/>
            <w:vAlign w:val="bottom"/>
            <w:hideMark/>
          </w:tcPr>
          <w:p w14:paraId="33338EBD"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27" w:type="dxa"/>
            <w:tcBorders>
              <w:top w:val="nil"/>
              <w:left w:val="nil"/>
              <w:bottom w:val="single" w:sz="4" w:space="0" w:color="auto"/>
              <w:right w:val="single" w:sz="4" w:space="0" w:color="auto"/>
            </w:tcBorders>
            <w:shd w:val="clear" w:color="auto" w:fill="8DB4E2"/>
            <w:noWrap/>
            <w:vAlign w:val="bottom"/>
            <w:hideMark/>
          </w:tcPr>
          <w:p w14:paraId="5BF7AA98"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45" w:type="dxa"/>
            <w:tcBorders>
              <w:top w:val="nil"/>
              <w:left w:val="nil"/>
              <w:bottom w:val="single" w:sz="4" w:space="0" w:color="auto"/>
              <w:right w:val="single" w:sz="4" w:space="0" w:color="auto"/>
            </w:tcBorders>
            <w:shd w:val="clear" w:color="auto" w:fill="80FF00"/>
            <w:noWrap/>
            <w:vAlign w:val="bottom"/>
            <w:hideMark/>
          </w:tcPr>
          <w:p w14:paraId="4758836D"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40" w:type="dxa"/>
            <w:tcBorders>
              <w:top w:val="nil"/>
              <w:left w:val="nil"/>
              <w:bottom w:val="single" w:sz="4" w:space="0" w:color="auto"/>
              <w:right w:val="single" w:sz="4" w:space="0" w:color="auto"/>
            </w:tcBorders>
            <w:shd w:val="clear" w:color="auto" w:fill="8DB4E2"/>
            <w:noWrap/>
            <w:vAlign w:val="bottom"/>
            <w:hideMark/>
          </w:tcPr>
          <w:p w14:paraId="29B6D041"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58" w:type="dxa"/>
            <w:tcBorders>
              <w:top w:val="nil"/>
              <w:left w:val="nil"/>
              <w:bottom w:val="single" w:sz="4" w:space="0" w:color="auto"/>
              <w:right w:val="single" w:sz="4" w:space="0" w:color="auto"/>
            </w:tcBorders>
            <w:shd w:val="clear" w:color="auto" w:fill="8DB4E2"/>
            <w:noWrap/>
            <w:vAlign w:val="bottom"/>
            <w:hideMark/>
          </w:tcPr>
          <w:p w14:paraId="6560176A" w14:textId="77777777" w:rsidR="003C4A9E" w:rsidRPr="003C4A9E" w:rsidRDefault="003C4A9E" w:rsidP="003C4A9E">
            <w:pPr>
              <w:spacing w:line="240" w:lineRule="auto"/>
              <w:rPr>
                <w:color w:val="243671"/>
                <w:sz w:val="18"/>
                <w:szCs w:val="18"/>
              </w:rPr>
            </w:pPr>
            <w:r w:rsidRPr="003C4A9E">
              <w:rPr>
                <w:color w:val="243671"/>
                <w:sz w:val="18"/>
                <w:szCs w:val="18"/>
              </w:rPr>
              <w:t> </w:t>
            </w:r>
          </w:p>
        </w:tc>
      </w:tr>
      <w:tr w:rsidR="003C4A9E" w:rsidRPr="003C4A9E" w14:paraId="43BB0A61" w14:textId="77777777">
        <w:trPr>
          <w:trHeight w:val="497"/>
        </w:trPr>
        <w:tc>
          <w:tcPr>
            <w:tcW w:w="1782" w:type="dxa"/>
            <w:tcBorders>
              <w:top w:val="nil"/>
              <w:left w:val="single" w:sz="4" w:space="0" w:color="auto"/>
              <w:bottom w:val="single" w:sz="4" w:space="0" w:color="auto"/>
              <w:right w:val="single" w:sz="4" w:space="0" w:color="auto"/>
            </w:tcBorders>
            <w:noWrap/>
            <w:vAlign w:val="center"/>
            <w:hideMark/>
          </w:tcPr>
          <w:p w14:paraId="7023A659" w14:textId="77777777" w:rsidR="003C4A9E" w:rsidRPr="003C4A9E" w:rsidRDefault="003C4A9E" w:rsidP="003C4A9E">
            <w:pPr>
              <w:spacing w:line="240" w:lineRule="auto"/>
              <w:rPr>
                <w:color w:val="243671"/>
                <w:sz w:val="18"/>
                <w:szCs w:val="18"/>
              </w:rPr>
            </w:pPr>
            <w:r w:rsidRPr="003C4A9E">
              <w:rPr>
                <w:color w:val="243671"/>
                <w:sz w:val="18"/>
                <w:szCs w:val="18"/>
              </w:rPr>
              <w:t>15h00 - 15h55</w:t>
            </w:r>
          </w:p>
        </w:tc>
        <w:tc>
          <w:tcPr>
            <w:tcW w:w="1410" w:type="dxa"/>
            <w:tcBorders>
              <w:top w:val="nil"/>
              <w:left w:val="nil"/>
              <w:bottom w:val="single" w:sz="4" w:space="0" w:color="auto"/>
              <w:right w:val="single" w:sz="4" w:space="0" w:color="auto"/>
            </w:tcBorders>
            <w:shd w:val="clear" w:color="auto" w:fill="FF0000"/>
            <w:noWrap/>
            <w:vAlign w:val="bottom"/>
            <w:hideMark/>
          </w:tcPr>
          <w:p w14:paraId="22B1957A"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27" w:type="dxa"/>
            <w:tcBorders>
              <w:top w:val="nil"/>
              <w:left w:val="nil"/>
              <w:bottom w:val="single" w:sz="4" w:space="0" w:color="auto"/>
              <w:right w:val="single" w:sz="4" w:space="0" w:color="auto"/>
            </w:tcBorders>
            <w:shd w:val="clear" w:color="auto" w:fill="FF0000"/>
            <w:noWrap/>
            <w:vAlign w:val="bottom"/>
            <w:hideMark/>
          </w:tcPr>
          <w:p w14:paraId="11C02797"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45" w:type="dxa"/>
            <w:tcBorders>
              <w:top w:val="nil"/>
              <w:left w:val="nil"/>
              <w:bottom w:val="single" w:sz="4" w:space="0" w:color="auto"/>
              <w:right w:val="single" w:sz="4" w:space="0" w:color="auto"/>
            </w:tcBorders>
            <w:shd w:val="clear" w:color="auto" w:fill="80FF00"/>
            <w:noWrap/>
            <w:vAlign w:val="bottom"/>
            <w:hideMark/>
          </w:tcPr>
          <w:p w14:paraId="13BB7D29"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40" w:type="dxa"/>
            <w:tcBorders>
              <w:top w:val="nil"/>
              <w:left w:val="nil"/>
              <w:bottom w:val="single" w:sz="4" w:space="0" w:color="auto"/>
              <w:right w:val="single" w:sz="4" w:space="0" w:color="auto"/>
            </w:tcBorders>
            <w:shd w:val="clear" w:color="auto" w:fill="FF0000"/>
            <w:noWrap/>
            <w:vAlign w:val="bottom"/>
            <w:hideMark/>
          </w:tcPr>
          <w:p w14:paraId="1ABD554E"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58" w:type="dxa"/>
            <w:tcBorders>
              <w:top w:val="nil"/>
              <w:left w:val="nil"/>
              <w:bottom w:val="single" w:sz="4" w:space="0" w:color="auto"/>
              <w:right w:val="single" w:sz="4" w:space="0" w:color="auto"/>
            </w:tcBorders>
            <w:shd w:val="clear" w:color="auto" w:fill="FF0000"/>
            <w:noWrap/>
            <w:vAlign w:val="bottom"/>
            <w:hideMark/>
          </w:tcPr>
          <w:p w14:paraId="6C7E48C8" w14:textId="77777777" w:rsidR="003C4A9E" w:rsidRPr="003C4A9E" w:rsidRDefault="003C4A9E" w:rsidP="003C4A9E">
            <w:pPr>
              <w:spacing w:line="240" w:lineRule="auto"/>
              <w:rPr>
                <w:color w:val="243671"/>
                <w:sz w:val="18"/>
                <w:szCs w:val="18"/>
              </w:rPr>
            </w:pPr>
            <w:r w:rsidRPr="003C4A9E">
              <w:rPr>
                <w:color w:val="243671"/>
                <w:sz w:val="18"/>
                <w:szCs w:val="18"/>
              </w:rPr>
              <w:t> </w:t>
            </w:r>
          </w:p>
        </w:tc>
      </w:tr>
      <w:tr w:rsidR="003C4A9E" w:rsidRPr="003C4A9E" w14:paraId="63658D6A" w14:textId="77777777">
        <w:trPr>
          <w:trHeight w:val="305"/>
        </w:trPr>
        <w:tc>
          <w:tcPr>
            <w:tcW w:w="1782" w:type="dxa"/>
            <w:tcBorders>
              <w:top w:val="nil"/>
              <w:left w:val="single" w:sz="4" w:space="0" w:color="auto"/>
              <w:bottom w:val="single" w:sz="4" w:space="0" w:color="auto"/>
              <w:right w:val="single" w:sz="4" w:space="0" w:color="auto"/>
            </w:tcBorders>
            <w:noWrap/>
            <w:vAlign w:val="center"/>
            <w:hideMark/>
          </w:tcPr>
          <w:p w14:paraId="798A1077" w14:textId="77777777" w:rsidR="003C4A9E" w:rsidRPr="003C4A9E" w:rsidRDefault="003C4A9E" w:rsidP="003C4A9E">
            <w:pPr>
              <w:spacing w:line="240" w:lineRule="auto"/>
              <w:rPr>
                <w:color w:val="243671"/>
                <w:sz w:val="18"/>
                <w:szCs w:val="18"/>
              </w:rPr>
            </w:pPr>
            <w:r w:rsidRPr="003C4A9E">
              <w:rPr>
                <w:color w:val="243671"/>
                <w:sz w:val="18"/>
                <w:szCs w:val="18"/>
              </w:rPr>
              <w:t>15h55 - 16h10</w:t>
            </w:r>
          </w:p>
        </w:tc>
        <w:tc>
          <w:tcPr>
            <w:tcW w:w="1410" w:type="dxa"/>
            <w:tcBorders>
              <w:top w:val="nil"/>
              <w:left w:val="nil"/>
              <w:bottom w:val="single" w:sz="4" w:space="0" w:color="auto"/>
              <w:right w:val="single" w:sz="4" w:space="0" w:color="auto"/>
            </w:tcBorders>
            <w:shd w:val="clear" w:color="auto" w:fill="8DB4E2"/>
            <w:noWrap/>
            <w:vAlign w:val="bottom"/>
            <w:hideMark/>
          </w:tcPr>
          <w:p w14:paraId="40A68E48"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27" w:type="dxa"/>
            <w:tcBorders>
              <w:top w:val="nil"/>
              <w:left w:val="nil"/>
              <w:bottom w:val="single" w:sz="4" w:space="0" w:color="auto"/>
              <w:right w:val="single" w:sz="4" w:space="0" w:color="auto"/>
            </w:tcBorders>
            <w:shd w:val="clear" w:color="auto" w:fill="8DB4E2"/>
            <w:noWrap/>
            <w:vAlign w:val="bottom"/>
            <w:hideMark/>
          </w:tcPr>
          <w:p w14:paraId="50AD2D1B"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45" w:type="dxa"/>
            <w:tcBorders>
              <w:top w:val="nil"/>
              <w:left w:val="nil"/>
              <w:bottom w:val="single" w:sz="4" w:space="0" w:color="auto"/>
              <w:right w:val="single" w:sz="4" w:space="0" w:color="auto"/>
            </w:tcBorders>
            <w:shd w:val="clear" w:color="auto" w:fill="80FF00"/>
            <w:noWrap/>
            <w:vAlign w:val="bottom"/>
            <w:hideMark/>
          </w:tcPr>
          <w:p w14:paraId="1EA8538E"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40" w:type="dxa"/>
            <w:tcBorders>
              <w:top w:val="nil"/>
              <w:left w:val="nil"/>
              <w:bottom w:val="single" w:sz="4" w:space="0" w:color="auto"/>
              <w:right w:val="single" w:sz="4" w:space="0" w:color="auto"/>
            </w:tcBorders>
            <w:shd w:val="clear" w:color="auto" w:fill="8DB4E2"/>
            <w:noWrap/>
            <w:vAlign w:val="bottom"/>
            <w:hideMark/>
          </w:tcPr>
          <w:p w14:paraId="3A9A33E5"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58" w:type="dxa"/>
            <w:tcBorders>
              <w:top w:val="nil"/>
              <w:left w:val="nil"/>
              <w:bottom w:val="single" w:sz="4" w:space="0" w:color="auto"/>
              <w:right w:val="single" w:sz="4" w:space="0" w:color="auto"/>
            </w:tcBorders>
            <w:shd w:val="clear" w:color="auto" w:fill="8DB4E2"/>
            <w:noWrap/>
            <w:vAlign w:val="bottom"/>
            <w:hideMark/>
          </w:tcPr>
          <w:p w14:paraId="48C5B2B4" w14:textId="77777777" w:rsidR="003C4A9E" w:rsidRPr="003C4A9E" w:rsidRDefault="003C4A9E" w:rsidP="003C4A9E">
            <w:pPr>
              <w:spacing w:line="240" w:lineRule="auto"/>
              <w:rPr>
                <w:color w:val="243671"/>
                <w:sz w:val="18"/>
                <w:szCs w:val="18"/>
              </w:rPr>
            </w:pPr>
            <w:r w:rsidRPr="003C4A9E">
              <w:rPr>
                <w:color w:val="243671"/>
                <w:sz w:val="18"/>
                <w:szCs w:val="18"/>
              </w:rPr>
              <w:t> </w:t>
            </w:r>
          </w:p>
        </w:tc>
      </w:tr>
      <w:tr w:rsidR="003C4A9E" w:rsidRPr="003C4A9E" w14:paraId="38A29E01" w14:textId="77777777">
        <w:trPr>
          <w:trHeight w:val="497"/>
        </w:trPr>
        <w:tc>
          <w:tcPr>
            <w:tcW w:w="1782" w:type="dxa"/>
            <w:tcBorders>
              <w:top w:val="nil"/>
              <w:left w:val="single" w:sz="4" w:space="0" w:color="auto"/>
              <w:bottom w:val="single" w:sz="4" w:space="0" w:color="auto"/>
              <w:right w:val="single" w:sz="4" w:space="0" w:color="auto"/>
            </w:tcBorders>
            <w:noWrap/>
            <w:vAlign w:val="center"/>
            <w:hideMark/>
          </w:tcPr>
          <w:p w14:paraId="49EEF62C" w14:textId="77777777" w:rsidR="003C4A9E" w:rsidRPr="003C4A9E" w:rsidRDefault="003C4A9E" w:rsidP="003C4A9E">
            <w:pPr>
              <w:spacing w:line="240" w:lineRule="auto"/>
              <w:rPr>
                <w:color w:val="243671"/>
                <w:sz w:val="18"/>
                <w:szCs w:val="18"/>
              </w:rPr>
            </w:pPr>
            <w:r w:rsidRPr="003C4A9E">
              <w:rPr>
                <w:color w:val="243671"/>
                <w:sz w:val="18"/>
                <w:szCs w:val="18"/>
              </w:rPr>
              <w:t>16h10 - 16h50</w:t>
            </w:r>
          </w:p>
        </w:tc>
        <w:tc>
          <w:tcPr>
            <w:tcW w:w="1410" w:type="dxa"/>
            <w:tcBorders>
              <w:top w:val="nil"/>
              <w:left w:val="nil"/>
              <w:bottom w:val="single" w:sz="4" w:space="0" w:color="auto"/>
              <w:right w:val="single" w:sz="4" w:space="0" w:color="auto"/>
            </w:tcBorders>
            <w:shd w:val="clear" w:color="auto" w:fill="FF0000"/>
            <w:noWrap/>
            <w:vAlign w:val="bottom"/>
            <w:hideMark/>
          </w:tcPr>
          <w:p w14:paraId="6F66C794"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27" w:type="dxa"/>
            <w:tcBorders>
              <w:top w:val="nil"/>
              <w:left w:val="nil"/>
              <w:bottom w:val="single" w:sz="4" w:space="0" w:color="auto"/>
              <w:right w:val="single" w:sz="4" w:space="0" w:color="auto"/>
            </w:tcBorders>
            <w:shd w:val="clear" w:color="auto" w:fill="FF0000"/>
            <w:noWrap/>
            <w:vAlign w:val="bottom"/>
            <w:hideMark/>
          </w:tcPr>
          <w:p w14:paraId="5503718D"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45" w:type="dxa"/>
            <w:tcBorders>
              <w:top w:val="nil"/>
              <w:left w:val="nil"/>
              <w:bottom w:val="single" w:sz="4" w:space="0" w:color="auto"/>
              <w:right w:val="single" w:sz="4" w:space="0" w:color="auto"/>
            </w:tcBorders>
            <w:shd w:val="clear" w:color="auto" w:fill="80FF00"/>
            <w:noWrap/>
            <w:vAlign w:val="bottom"/>
            <w:hideMark/>
          </w:tcPr>
          <w:p w14:paraId="00280093"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40" w:type="dxa"/>
            <w:tcBorders>
              <w:top w:val="nil"/>
              <w:left w:val="nil"/>
              <w:bottom w:val="single" w:sz="4" w:space="0" w:color="auto"/>
              <w:right w:val="single" w:sz="4" w:space="0" w:color="auto"/>
            </w:tcBorders>
            <w:shd w:val="clear" w:color="auto" w:fill="FF0000"/>
            <w:noWrap/>
            <w:vAlign w:val="bottom"/>
            <w:hideMark/>
          </w:tcPr>
          <w:p w14:paraId="19AAAC6B"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58" w:type="dxa"/>
            <w:tcBorders>
              <w:top w:val="nil"/>
              <w:left w:val="nil"/>
              <w:bottom w:val="single" w:sz="4" w:space="0" w:color="auto"/>
              <w:right w:val="single" w:sz="4" w:space="0" w:color="auto"/>
            </w:tcBorders>
            <w:shd w:val="clear" w:color="auto" w:fill="FF0000"/>
            <w:noWrap/>
            <w:vAlign w:val="bottom"/>
            <w:hideMark/>
          </w:tcPr>
          <w:p w14:paraId="43A5545F" w14:textId="77777777" w:rsidR="003C4A9E" w:rsidRPr="003C4A9E" w:rsidRDefault="003C4A9E" w:rsidP="003C4A9E">
            <w:pPr>
              <w:spacing w:line="240" w:lineRule="auto"/>
              <w:rPr>
                <w:color w:val="243671"/>
                <w:sz w:val="18"/>
                <w:szCs w:val="18"/>
              </w:rPr>
            </w:pPr>
            <w:r w:rsidRPr="003C4A9E">
              <w:rPr>
                <w:color w:val="243671"/>
                <w:sz w:val="18"/>
                <w:szCs w:val="18"/>
              </w:rPr>
              <w:t> </w:t>
            </w:r>
          </w:p>
        </w:tc>
      </w:tr>
      <w:tr w:rsidR="003C4A9E" w:rsidRPr="003C4A9E" w14:paraId="4DE9FAD4" w14:textId="77777777">
        <w:trPr>
          <w:trHeight w:val="305"/>
        </w:trPr>
        <w:tc>
          <w:tcPr>
            <w:tcW w:w="1782" w:type="dxa"/>
            <w:tcBorders>
              <w:top w:val="nil"/>
              <w:left w:val="single" w:sz="4" w:space="0" w:color="auto"/>
              <w:bottom w:val="single" w:sz="4" w:space="0" w:color="auto"/>
              <w:right w:val="single" w:sz="4" w:space="0" w:color="auto"/>
            </w:tcBorders>
            <w:noWrap/>
            <w:vAlign w:val="center"/>
            <w:hideMark/>
          </w:tcPr>
          <w:p w14:paraId="51946215" w14:textId="77777777" w:rsidR="003C4A9E" w:rsidRPr="003C4A9E" w:rsidRDefault="003C4A9E" w:rsidP="003C4A9E">
            <w:pPr>
              <w:spacing w:line="240" w:lineRule="auto"/>
              <w:rPr>
                <w:color w:val="243671"/>
                <w:sz w:val="18"/>
                <w:szCs w:val="18"/>
              </w:rPr>
            </w:pPr>
            <w:r w:rsidRPr="003C4A9E">
              <w:rPr>
                <w:color w:val="243671"/>
                <w:sz w:val="18"/>
                <w:szCs w:val="18"/>
              </w:rPr>
              <w:t>16h50 - 17h05</w:t>
            </w:r>
          </w:p>
        </w:tc>
        <w:tc>
          <w:tcPr>
            <w:tcW w:w="1410" w:type="dxa"/>
            <w:tcBorders>
              <w:top w:val="nil"/>
              <w:left w:val="nil"/>
              <w:bottom w:val="single" w:sz="4" w:space="0" w:color="auto"/>
              <w:right w:val="single" w:sz="4" w:space="0" w:color="auto"/>
            </w:tcBorders>
            <w:shd w:val="clear" w:color="auto" w:fill="8DB4E2"/>
            <w:noWrap/>
            <w:vAlign w:val="bottom"/>
            <w:hideMark/>
          </w:tcPr>
          <w:p w14:paraId="448391AD"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27" w:type="dxa"/>
            <w:tcBorders>
              <w:top w:val="nil"/>
              <w:left w:val="nil"/>
              <w:bottom w:val="single" w:sz="4" w:space="0" w:color="auto"/>
              <w:right w:val="single" w:sz="4" w:space="0" w:color="auto"/>
            </w:tcBorders>
            <w:shd w:val="clear" w:color="auto" w:fill="8DB4E2"/>
            <w:noWrap/>
            <w:vAlign w:val="bottom"/>
            <w:hideMark/>
          </w:tcPr>
          <w:p w14:paraId="06786FB8"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45" w:type="dxa"/>
            <w:tcBorders>
              <w:top w:val="nil"/>
              <w:left w:val="nil"/>
              <w:bottom w:val="single" w:sz="4" w:space="0" w:color="auto"/>
              <w:right w:val="single" w:sz="4" w:space="0" w:color="auto"/>
            </w:tcBorders>
            <w:shd w:val="clear" w:color="auto" w:fill="80FF00"/>
            <w:noWrap/>
            <w:vAlign w:val="bottom"/>
            <w:hideMark/>
          </w:tcPr>
          <w:p w14:paraId="55629F76"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40" w:type="dxa"/>
            <w:tcBorders>
              <w:top w:val="nil"/>
              <w:left w:val="nil"/>
              <w:bottom w:val="single" w:sz="4" w:space="0" w:color="auto"/>
              <w:right w:val="single" w:sz="4" w:space="0" w:color="auto"/>
            </w:tcBorders>
            <w:shd w:val="clear" w:color="auto" w:fill="8DB4E2"/>
            <w:noWrap/>
            <w:vAlign w:val="bottom"/>
            <w:hideMark/>
          </w:tcPr>
          <w:p w14:paraId="438C65DB"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58" w:type="dxa"/>
            <w:tcBorders>
              <w:top w:val="nil"/>
              <w:left w:val="nil"/>
              <w:bottom w:val="single" w:sz="4" w:space="0" w:color="auto"/>
              <w:right w:val="single" w:sz="4" w:space="0" w:color="auto"/>
            </w:tcBorders>
            <w:shd w:val="clear" w:color="auto" w:fill="8DB4E2"/>
            <w:noWrap/>
            <w:vAlign w:val="bottom"/>
            <w:hideMark/>
          </w:tcPr>
          <w:p w14:paraId="7C2C634A" w14:textId="77777777" w:rsidR="003C4A9E" w:rsidRPr="003C4A9E" w:rsidRDefault="003C4A9E" w:rsidP="003C4A9E">
            <w:pPr>
              <w:spacing w:line="240" w:lineRule="auto"/>
              <w:rPr>
                <w:color w:val="243671"/>
                <w:sz w:val="18"/>
                <w:szCs w:val="18"/>
              </w:rPr>
            </w:pPr>
            <w:r w:rsidRPr="003C4A9E">
              <w:rPr>
                <w:color w:val="243671"/>
                <w:sz w:val="18"/>
                <w:szCs w:val="18"/>
              </w:rPr>
              <w:t> </w:t>
            </w:r>
          </w:p>
        </w:tc>
      </w:tr>
      <w:tr w:rsidR="003C4A9E" w:rsidRPr="003C4A9E" w14:paraId="24E90649" w14:textId="77777777">
        <w:trPr>
          <w:trHeight w:val="497"/>
        </w:trPr>
        <w:tc>
          <w:tcPr>
            <w:tcW w:w="1782" w:type="dxa"/>
            <w:tcBorders>
              <w:top w:val="nil"/>
              <w:left w:val="single" w:sz="4" w:space="0" w:color="auto"/>
              <w:bottom w:val="single" w:sz="4" w:space="0" w:color="auto"/>
              <w:right w:val="single" w:sz="4" w:space="0" w:color="auto"/>
            </w:tcBorders>
            <w:noWrap/>
            <w:vAlign w:val="center"/>
            <w:hideMark/>
          </w:tcPr>
          <w:p w14:paraId="2448750D" w14:textId="77777777" w:rsidR="003C4A9E" w:rsidRPr="003C4A9E" w:rsidRDefault="003C4A9E" w:rsidP="003C4A9E">
            <w:pPr>
              <w:spacing w:line="240" w:lineRule="auto"/>
              <w:rPr>
                <w:color w:val="243671"/>
                <w:sz w:val="18"/>
                <w:szCs w:val="18"/>
              </w:rPr>
            </w:pPr>
            <w:r w:rsidRPr="003C4A9E">
              <w:rPr>
                <w:color w:val="243671"/>
                <w:sz w:val="18"/>
                <w:szCs w:val="18"/>
              </w:rPr>
              <w:t>17h05 - 17h45</w:t>
            </w:r>
          </w:p>
        </w:tc>
        <w:tc>
          <w:tcPr>
            <w:tcW w:w="1410" w:type="dxa"/>
            <w:tcBorders>
              <w:top w:val="nil"/>
              <w:left w:val="nil"/>
              <w:bottom w:val="single" w:sz="4" w:space="0" w:color="auto"/>
              <w:right w:val="single" w:sz="4" w:space="0" w:color="auto"/>
            </w:tcBorders>
            <w:shd w:val="clear" w:color="auto" w:fill="FF0000"/>
            <w:noWrap/>
            <w:vAlign w:val="bottom"/>
            <w:hideMark/>
          </w:tcPr>
          <w:p w14:paraId="0ABF4BFE"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27" w:type="dxa"/>
            <w:tcBorders>
              <w:top w:val="nil"/>
              <w:left w:val="nil"/>
              <w:bottom w:val="single" w:sz="4" w:space="0" w:color="auto"/>
              <w:right w:val="single" w:sz="4" w:space="0" w:color="auto"/>
            </w:tcBorders>
            <w:shd w:val="clear" w:color="auto" w:fill="FF0000"/>
            <w:noWrap/>
            <w:vAlign w:val="bottom"/>
            <w:hideMark/>
          </w:tcPr>
          <w:p w14:paraId="67D301B3"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45" w:type="dxa"/>
            <w:tcBorders>
              <w:top w:val="nil"/>
              <w:left w:val="nil"/>
              <w:bottom w:val="single" w:sz="4" w:space="0" w:color="auto"/>
              <w:right w:val="single" w:sz="4" w:space="0" w:color="auto"/>
            </w:tcBorders>
            <w:shd w:val="clear" w:color="auto" w:fill="80FF00"/>
            <w:noWrap/>
            <w:vAlign w:val="bottom"/>
            <w:hideMark/>
          </w:tcPr>
          <w:p w14:paraId="24F5133C"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40" w:type="dxa"/>
            <w:tcBorders>
              <w:top w:val="nil"/>
              <w:left w:val="nil"/>
              <w:bottom w:val="single" w:sz="4" w:space="0" w:color="auto"/>
              <w:right w:val="single" w:sz="4" w:space="0" w:color="auto"/>
            </w:tcBorders>
            <w:shd w:val="clear" w:color="auto" w:fill="FF0000"/>
            <w:noWrap/>
            <w:vAlign w:val="bottom"/>
            <w:hideMark/>
          </w:tcPr>
          <w:p w14:paraId="68EFAB27"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58" w:type="dxa"/>
            <w:tcBorders>
              <w:top w:val="nil"/>
              <w:left w:val="nil"/>
              <w:bottom w:val="single" w:sz="4" w:space="0" w:color="auto"/>
              <w:right w:val="single" w:sz="4" w:space="0" w:color="auto"/>
            </w:tcBorders>
            <w:shd w:val="clear" w:color="auto" w:fill="FF0000"/>
            <w:noWrap/>
            <w:vAlign w:val="bottom"/>
            <w:hideMark/>
          </w:tcPr>
          <w:p w14:paraId="4D85E683" w14:textId="77777777" w:rsidR="003C4A9E" w:rsidRPr="003C4A9E" w:rsidRDefault="003C4A9E" w:rsidP="003C4A9E">
            <w:pPr>
              <w:spacing w:line="240" w:lineRule="auto"/>
              <w:rPr>
                <w:color w:val="243671"/>
                <w:sz w:val="18"/>
                <w:szCs w:val="18"/>
              </w:rPr>
            </w:pPr>
            <w:r w:rsidRPr="003C4A9E">
              <w:rPr>
                <w:color w:val="243671"/>
                <w:sz w:val="18"/>
                <w:szCs w:val="18"/>
              </w:rPr>
              <w:t> </w:t>
            </w:r>
          </w:p>
        </w:tc>
      </w:tr>
      <w:tr w:rsidR="003C4A9E" w:rsidRPr="003C4A9E" w14:paraId="57B66336" w14:textId="77777777">
        <w:trPr>
          <w:trHeight w:val="286"/>
        </w:trPr>
        <w:tc>
          <w:tcPr>
            <w:tcW w:w="1782" w:type="dxa"/>
            <w:tcBorders>
              <w:top w:val="nil"/>
              <w:left w:val="single" w:sz="4" w:space="0" w:color="auto"/>
              <w:bottom w:val="single" w:sz="4" w:space="0" w:color="auto"/>
              <w:right w:val="single" w:sz="4" w:space="0" w:color="auto"/>
            </w:tcBorders>
            <w:noWrap/>
            <w:vAlign w:val="center"/>
            <w:hideMark/>
          </w:tcPr>
          <w:p w14:paraId="1AA2D811" w14:textId="77777777" w:rsidR="003C4A9E" w:rsidRPr="003C4A9E" w:rsidRDefault="003C4A9E" w:rsidP="003C4A9E">
            <w:pPr>
              <w:spacing w:line="240" w:lineRule="auto"/>
              <w:rPr>
                <w:color w:val="243671"/>
                <w:sz w:val="18"/>
                <w:szCs w:val="18"/>
              </w:rPr>
            </w:pPr>
            <w:r w:rsidRPr="003C4A9E">
              <w:rPr>
                <w:color w:val="243671"/>
                <w:sz w:val="18"/>
                <w:szCs w:val="18"/>
              </w:rPr>
              <w:t>17h45 - 18h00</w:t>
            </w:r>
          </w:p>
        </w:tc>
        <w:tc>
          <w:tcPr>
            <w:tcW w:w="1410" w:type="dxa"/>
            <w:tcBorders>
              <w:top w:val="nil"/>
              <w:left w:val="nil"/>
              <w:bottom w:val="single" w:sz="4" w:space="0" w:color="auto"/>
              <w:right w:val="single" w:sz="4" w:space="0" w:color="auto"/>
            </w:tcBorders>
            <w:shd w:val="clear" w:color="auto" w:fill="80FF00"/>
            <w:noWrap/>
            <w:vAlign w:val="bottom"/>
            <w:hideMark/>
          </w:tcPr>
          <w:p w14:paraId="7447CAD5"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27" w:type="dxa"/>
            <w:tcBorders>
              <w:top w:val="nil"/>
              <w:left w:val="nil"/>
              <w:bottom w:val="single" w:sz="4" w:space="0" w:color="auto"/>
              <w:right w:val="single" w:sz="4" w:space="0" w:color="auto"/>
            </w:tcBorders>
            <w:shd w:val="clear" w:color="auto" w:fill="80FF00"/>
            <w:noWrap/>
            <w:vAlign w:val="bottom"/>
            <w:hideMark/>
          </w:tcPr>
          <w:p w14:paraId="013D323D"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45" w:type="dxa"/>
            <w:tcBorders>
              <w:top w:val="nil"/>
              <w:left w:val="nil"/>
              <w:bottom w:val="single" w:sz="4" w:space="0" w:color="auto"/>
              <w:right w:val="single" w:sz="4" w:space="0" w:color="auto"/>
            </w:tcBorders>
            <w:shd w:val="clear" w:color="auto" w:fill="80FF00"/>
            <w:noWrap/>
            <w:vAlign w:val="bottom"/>
            <w:hideMark/>
          </w:tcPr>
          <w:p w14:paraId="23BCEE28"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340" w:type="dxa"/>
            <w:tcBorders>
              <w:top w:val="nil"/>
              <w:left w:val="nil"/>
              <w:bottom w:val="single" w:sz="4" w:space="0" w:color="auto"/>
              <w:right w:val="single" w:sz="4" w:space="0" w:color="auto"/>
            </w:tcBorders>
            <w:shd w:val="clear" w:color="auto" w:fill="80FF00"/>
            <w:noWrap/>
            <w:vAlign w:val="bottom"/>
            <w:hideMark/>
          </w:tcPr>
          <w:p w14:paraId="22093D84" w14:textId="77777777" w:rsidR="003C4A9E" w:rsidRPr="003C4A9E" w:rsidRDefault="003C4A9E" w:rsidP="003C4A9E">
            <w:pPr>
              <w:spacing w:line="240" w:lineRule="auto"/>
              <w:rPr>
                <w:color w:val="243671"/>
                <w:sz w:val="18"/>
                <w:szCs w:val="18"/>
              </w:rPr>
            </w:pPr>
            <w:r w:rsidRPr="003C4A9E">
              <w:rPr>
                <w:color w:val="243671"/>
                <w:sz w:val="18"/>
                <w:szCs w:val="18"/>
              </w:rPr>
              <w:t> </w:t>
            </w:r>
          </w:p>
        </w:tc>
        <w:tc>
          <w:tcPr>
            <w:tcW w:w="1258" w:type="dxa"/>
            <w:tcBorders>
              <w:top w:val="nil"/>
              <w:left w:val="nil"/>
              <w:bottom w:val="single" w:sz="4" w:space="0" w:color="auto"/>
              <w:right w:val="single" w:sz="4" w:space="0" w:color="auto"/>
            </w:tcBorders>
            <w:shd w:val="clear" w:color="auto" w:fill="80FF00"/>
            <w:noWrap/>
            <w:vAlign w:val="bottom"/>
            <w:hideMark/>
          </w:tcPr>
          <w:p w14:paraId="5789ACC8" w14:textId="77777777" w:rsidR="003C4A9E" w:rsidRPr="003C4A9E" w:rsidRDefault="003C4A9E" w:rsidP="003C4A9E">
            <w:pPr>
              <w:spacing w:line="240" w:lineRule="auto"/>
              <w:rPr>
                <w:color w:val="243671"/>
                <w:sz w:val="18"/>
                <w:szCs w:val="18"/>
              </w:rPr>
            </w:pPr>
            <w:r w:rsidRPr="003C4A9E">
              <w:rPr>
                <w:color w:val="243671"/>
                <w:sz w:val="18"/>
                <w:szCs w:val="18"/>
              </w:rPr>
              <w:t> </w:t>
            </w:r>
          </w:p>
        </w:tc>
      </w:tr>
    </w:tbl>
    <w:p w14:paraId="0B08FC04" w14:textId="77777777" w:rsidR="003C4A9E" w:rsidRPr="003C4A9E" w:rsidRDefault="003C4A9E" w:rsidP="003C4A9E">
      <w:pPr>
        <w:spacing w:line="240" w:lineRule="auto"/>
        <w:rPr>
          <w:b/>
          <w:bCs/>
          <w:i/>
          <w:iCs/>
          <w:color w:val="243671"/>
          <w:sz w:val="18"/>
          <w:szCs w:val="18"/>
        </w:rPr>
      </w:pPr>
      <w:r w:rsidRPr="003C4A9E">
        <w:rPr>
          <w:b/>
          <w:bCs/>
          <w:i/>
          <w:iCs/>
          <w:color w:val="243671"/>
          <w:sz w:val="18"/>
          <w:szCs w:val="18"/>
        </w:rPr>
        <w:tab/>
      </w:r>
      <w:r w:rsidRPr="003C4A9E">
        <w:rPr>
          <w:b/>
          <w:bCs/>
          <w:i/>
          <w:iCs/>
          <w:color w:val="243671"/>
          <w:sz w:val="18"/>
          <w:szCs w:val="18"/>
        </w:rPr>
        <w:tab/>
      </w:r>
      <w:r w:rsidRPr="003C4A9E">
        <w:rPr>
          <w:b/>
          <w:bCs/>
          <w:i/>
          <w:iCs/>
          <w:color w:val="243671"/>
          <w:sz w:val="18"/>
          <w:szCs w:val="18"/>
        </w:rPr>
        <w:tab/>
      </w:r>
      <w:r w:rsidRPr="003C4A9E">
        <w:rPr>
          <w:b/>
          <w:bCs/>
          <w:i/>
          <w:iCs/>
          <w:color w:val="243671"/>
          <w:sz w:val="18"/>
          <w:szCs w:val="18"/>
        </w:rPr>
        <w:tab/>
        <w:t xml:space="preserve">    </w:t>
      </w:r>
    </w:p>
    <w:p w14:paraId="72B8E06B" w14:textId="1B808415" w:rsidR="003C4A9E" w:rsidRPr="003C4A9E" w:rsidRDefault="003C4A9E" w:rsidP="003C4A9E">
      <w:pPr>
        <w:spacing w:line="240" w:lineRule="auto"/>
        <w:rPr>
          <w:b/>
          <w:bCs/>
          <w:i/>
          <w:iCs/>
          <w:color w:val="243671"/>
          <w:sz w:val="18"/>
          <w:szCs w:val="18"/>
        </w:rPr>
      </w:pPr>
      <w:r w:rsidRPr="003C4A9E">
        <w:rPr>
          <w:b/>
          <w:bCs/>
          <w:i/>
          <w:iCs/>
          <w:color w:val="243671"/>
          <w:sz w:val="18"/>
          <w:szCs w:val="18"/>
        </w:rPr>
        <w:t xml:space="preserve">                                                                    A partir de 18h</w:t>
      </w:r>
      <w:r w:rsidR="00462DDC" w:rsidRPr="003C4A9E">
        <w:rPr>
          <w:b/>
          <w:bCs/>
          <w:i/>
          <w:iCs/>
          <w:color w:val="243671"/>
          <w:sz w:val="18"/>
          <w:szCs w:val="18"/>
        </w:rPr>
        <w:t>00, l’accès</w:t>
      </w:r>
      <w:r w:rsidRPr="003C4A9E">
        <w:rPr>
          <w:b/>
          <w:bCs/>
          <w:i/>
          <w:iCs/>
          <w:color w:val="243671"/>
          <w:sz w:val="18"/>
          <w:szCs w:val="18"/>
        </w:rPr>
        <w:t xml:space="preserve"> à l'établissement est fermé.</w:t>
      </w:r>
    </w:p>
    <w:p w14:paraId="39866733" w14:textId="77777777" w:rsidR="003C4A9E" w:rsidRPr="003C4A9E" w:rsidRDefault="003C4A9E" w:rsidP="003C4A9E">
      <w:pPr>
        <w:spacing w:line="240" w:lineRule="auto"/>
        <w:rPr>
          <w:color w:val="243671"/>
          <w:sz w:val="18"/>
          <w:szCs w:val="18"/>
        </w:rPr>
      </w:pPr>
    </w:p>
    <w:p w14:paraId="7431F2F4" w14:textId="77777777" w:rsidR="003C4A9E" w:rsidRPr="003C4A9E" w:rsidRDefault="003C4A9E" w:rsidP="003C4A9E">
      <w:pPr>
        <w:spacing w:line="240" w:lineRule="auto"/>
        <w:rPr>
          <w:b/>
          <w:color w:val="243671"/>
          <w:sz w:val="18"/>
          <w:szCs w:val="18"/>
        </w:rPr>
      </w:pPr>
    </w:p>
    <w:p w14:paraId="00A61FD6" w14:textId="6FCD2061" w:rsidR="003C4A9E" w:rsidRPr="003C4A9E" w:rsidRDefault="003C4A9E" w:rsidP="003C4A9E">
      <w:pPr>
        <w:spacing w:line="240" w:lineRule="auto"/>
        <w:rPr>
          <w:b/>
          <w:color w:val="243671"/>
          <w:sz w:val="18"/>
          <w:szCs w:val="18"/>
        </w:rPr>
      </w:pPr>
      <w:r w:rsidRPr="003C4A9E">
        <w:rPr>
          <w:b/>
          <w:color w:val="243671"/>
          <w:sz w:val="18"/>
          <w:szCs w:val="18"/>
        </w:rPr>
        <w:t>Annexe 2 – Tenues non acceptées</w:t>
      </w:r>
    </w:p>
    <w:p w14:paraId="00201423" w14:textId="77777777" w:rsidR="003C4A9E" w:rsidRPr="003C4A9E" w:rsidRDefault="003C4A9E" w:rsidP="003C4A9E">
      <w:pPr>
        <w:spacing w:line="240" w:lineRule="auto"/>
        <w:rPr>
          <w:b/>
          <w:color w:val="243671"/>
          <w:sz w:val="18"/>
          <w:szCs w:val="18"/>
        </w:rPr>
      </w:pPr>
    </w:p>
    <w:p w14:paraId="69B12974" w14:textId="57860C77" w:rsidR="003C4A9E" w:rsidRPr="003C4A9E" w:rsidRDefault="003C4A9E" w:rsidP="003C4A9E">
      <w:pPr>
        <w:spacing w:line="240" w:lineRule="auto"/>
        <w:rPr>
          <w:b/>
          <w:color w:val="243671"/>
          <w:sz w:val="18"/>
          <w:szCs w:val="18"/>
        </w:rPr>
      </w:pPr>
      <w:r w:rsidRPr="003C4A9E">
        <w:rPr>
          <w:color w:val="243671"/>
          <w:sz w:val="18"/>
          <w:szCs w:val="18"/>
        </w:rPr>
        <w:drawing>
          <wp:inline distT="0" distB="0" distL="0" distR="0" wp14:anchorId="5B713E23" wp14:editId="746165A9">
            <wp:extent cx="5760720" cy="6475095"/>
            <wp:effectExtent l="0" t="0" r="0" b="0"/>
            <wp:docPr id="169037816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6475095"/>
                    </a:xfrm>
                    <a:prstGeom prst="rect">
                      <a:avLst/>
                    </a:prstGeom>
                    <a:noFill/>
                    <a:ln>
                      <a:noFill/>
                    </a:ln>
                  </pic:spPr>
                </pic:pic>
              </a:graphicData>
            </a:graphic>
          </wp:inline>
        </w:drawing>
      </w:r>
    </w:p>
    <w:p w14:paraId="4C9028F5" w14:textId="77777777" w:rsidR="003C4A9E" w:rsidRPr="003C4A9E" w:rsidRDefault="003C4A9E" w:rsidP="003C4A9E">
      <w:pPr>
        <w:spacing w:line="240" w:lineRule="auto"/>
        <w:rPr>
          <w:b/>
          <w:color w:val="243671"/>
          <w:sz w:val="18"/>
          <w:szCs w:val="18"/>
        </w:rPr>
      </w:pPr>
    </w:p>
    <w:p w14:paraId="51801CF7" w14:textId="77777777" w:rsidR="003C4A9E" w:rsidRPr="003C4A9E" w:rsidRDefault="003C4A9E" w:rsidP="003C4A9E">
      <w:pPr>
        <w:spacing w:line="240" w:lineRule="auto"/>
        <w:rPr>
          <w:color w:val="243671"/>
          <w:sz w:val="18"/>
          <w:szCs w:val="18"/>
        </w:rPr>
      </w:pPr>
      <w:r w:rsidRPr="003C4A9E">
        <w:rPr>
          <w:color w:val="243671"/>
          <w:sz w:val="18"/>
          <w:szCs w:val="18"/>
        </w:rPr>
        <w:tab/>
      </w:r>
      <w:r w:rsidRPr="003C4A9E">
        <w:rPr>
          <w:color w:val="243671"/>
          <w:sz w:val="18"/>
          <w:szCs w:val="18"/>
        </w:rPr>
        <w:tab/>
        <w:t>Cette liste n’est évidemment pas exhaustive.</w:t>
      </w:r>
    </w:p>
    <w:p w14:paraId="3AE40107" w14:textId="77777777" w:rsidR="003C4A9E" w:rsidRPr="003C4A9E" w:rsidRDefault="003C4A9E" w:rsidP="003C4A9E">
      <w:pPr>
        <w:spacing w:line="240" w:lineRule="auto"/>
        <w:rPr>
          <w:color w:val="243671"/>
          <w:sz w:val="18"/>
          <w:szCs w:val="18"/>
        </w:rPr>
      </w:pPr>
      <w:r w:rsidRPr="003C4A9E">
        <w:rPr>
          <w:color w:val="243671"/>
          <w:sz w:val="18"/>
          <w:szCs w:val="18"/>
        </w:rPr>
        <w:tab/>
      </w:r>
      <w:r w:rsidRPr="003C4A9E">
        <w:rPr>
          <w:color w:val="243671"/>
          <w:sz w:val="18"/>
          <w:szCs w:val="18"/>
        </w:rPr>
        <w:tab/>
        <w:t>Les RVS et la Direction restent seuls juges de l’adéquation de la tenue.</w:t>
      </w:r>
    </w:p>
    <w:p w14:paraId="58084674" w14:textId="77777777" w:rsidR="003C4A9E" w:rsidRPr="003C4A9E" w:rsidRDefault="003C4A9E" w:rsidP="003C4A9E">
      <w:pPr>
        <w:spacing w:line="240" w:lineRule="auto"/>
        <w:rPr>
          <w:color w:val="243671"/>
          <w:sz w:val="24"/>
          <w:szCs w:val="24"/>
        </w:rPr>
      </w:pPr>
    </w:p>
    <w:p w14:paraId="5083B2F8" w14:textId="77777777" w:rsidR="003C4A9E" w:rsidRPr="003C4A9E" w:rsidRDefault="003C4A9E" w:rsidP="003C4A9E">
      <w:pPr>
        <w:spacing w:line="240" w:lineRule="auto"/>
        <w:rPr>
          <w:color w:val="243671"/>
          <w:sz w:val="24"/>
          <w:szCs w:val="24"/>
        </w:rPr>
      </w:pPr>
    </w:p>
    <w:p w14:paraId="6775C456" w14:textId="77777777" w:rsidR="003C4A9E" w:rsidRPr="003C4A9E" w:rsidRDefault="003C4A9E" w:rsidP="003C4A9E">
      <w:pPr>
        <w:spacing w:line="240" w:lineRule="auto"/>
        <w:rPr>
          <w:color w:val="243671"/>
          <w:sz w:val="24"/>
          <w:szCs w:val="24"/>
        </w:rPr>
      </w:pPr>
    </w:p>
    <w:p w14:paraId="64663C54" w14:textId="77777777" w:rsidR="003C4A9E" w:rsidRDefault="003C4A9E" w:rsidP="003C4A9E">
      <w:pPr>
        <w:spacing w:line="240" w:lineRule="auto"/>
        <w:rPr>
          <w:color w:val="243671"/>
          <w:sz w:val="24"/>
          <w:szCs w:val="24"/>
        </w:rPr>
      </w:pPr>
    </w:p>
    <w:p w14:paraId="56A9FA1F" w14:textId="77777777" w:rsidR="00462DDC" w:rsidRPr="003C4A9E" w:rsidRDefault="00462DDC" w:rsidP="003C4A9E">
      <w:pPr>
        <w:spacing w:line="240" w:lineRule="auto"/>
        <w:rPr>
          <w:b/>
          <w:color w:val="243671"/>
          <w:sz w:val="24"/>
          <w:szCs w:val="24"/>
        </w:rPr>
      </w:pPr>
    </w:p>
    <w:p w14:paraId="41256112" w14:textId="77777777" w:rsidR="003C4A9E" w:rsidRPr="003C4A9E" w:rsidRDefault="003C4A9E" w:rsidP="00462DDC">
      <w:pPr>
        <w:spacing w:line="240" w:lineRule="auto"/>
        <w:jc w:val="center"/>
        <w:rPr>
          <w:b/>
          <w:color w:val="243671"/>
          <w:sz w:val="24"/>
          <w:szCs w:val="24"/>
        </w:rPr>
      </w:pPr>
      <w:r w:rsidRPr="003C4A9E">
        <w:rPr>
          <w:b/>
          <w:color w:val="243671"/>
          <w:sz w:val="24"/>
          <w:szCs w:val="24"/>
        </w:rPr>
        <w:t>Règlement intérieur des</w:t>
      </w:r>
    </w:p>
    <w:p w14:paraId="5209C15C" w14:textId="77777777" w:rsidR="003C4A9E" w:rsidRPr="003C4A9E" w:rsidRDefault="003C4A9E" w:rsidP="00462DDC">
      <w:pPr>
        <w:spacing w:line="240" w:lineRule="auto"/>
        <w:jc w:val="center"/>
        <w:rPr>
          <w:b/>
          <w:color w:val="243671"/>
          <w:sz w:val="24"/>
          <w:szCs w:val="24"/>
        </w:rPr>
      </w:pPr>
      <w:r w:rsidRPr="003C4A9E">
        <w:rPr>
          <w:b/>
          <w:color w:val="243671"/>
          <w:sz w:val="24"/>
          <w:szCs w:val="24"/>
        </w:rPr>
        <w:t>Collège et Lycée Saint Grégoire de Tours</w:t>
      </w:r>
    </w:p>
    <w:p w14:paraId="5B4BCDBF" w14:textId="77777777" w:rsidR="003C4A9E" w:rsidRPr="00462DDC" w:rsidRDefault="003C4A9E" w:rsidP="00462DDC">
      <w:pPr>
        <w:spacing w:line="240" w:lineRule="auto"/>
        <w:jc w:val="center"/>
        <w:rPr>
          <w:b/>
          <w:color w:val="243671"/>
          <w:sz w:val="20"/>
          <w:szCs w:val="20"/>
        </w:rPr>
      </w:pPr>
      <w:r w:rsidRPr="00462DDC">
        <w:rPr>
          <w:b/>
          <w:color w:val="243671"/>
          <w:sz w:val="20"/>
          <w:szCs w:val="20"/>
        </w:rPr>
        <w:t>Applicable à compter du 01 /09/2024</w:t>
      </w:r>
    </w:p>
    <w:p w14:paraId="062104BD" w14:textId="77777777" w:rsidR="003C4A9E" w:rsidRPr="003C4A9E" w:rsidRDefault="003C4A9E" w:rsidP="003C4A9E">
      <w:pPr>
        <w:spacing w:line="240" w:lineRule="auto"/>
        <w:rPr>
          <w:b/>
          <w:color w:val="243671"/>
          <w:sz w:val="24"/>
          <w:szCs w:val="24"/>
        </w:rPr>
      </w:pPr>
    </w:p>
    <w:p w14:paraId="3BBF6CCD" w14:textId="77777777" w:rsidR="003C4A9E" w:rsidRPr="003C4A9E" w:rsidRDefault="003C4A9E" w:rsidP="003C4A9E">
      <w:pPr>
        <w:spacing w:line="240" w:lineRule="auto"/>
        <w:rPr>
          <w:color w:val="243671"/>
          <w:sz w:val="24"/>
          <w:szCs w:val="24"/>
        </w:rPr>
      </w:pPr>
      <w:r w:rsidRPr="003C4A9E">
        <w:rPr>
          <w:color w:val="243671"/>
          <w:sz w:val="24"/>
          <w:szCs w:val="24"/>
        </w:rPr>
        <w:pict w14:anchorId="22699903">
          <v:rect id="_x0000_i1026" style="width:470.3pt;height:1.5pt" o:hralign="center" o:hrstd="t" o:hr="t" fillcolor="#a0a0a0" stroked="f"/>
        </w:pict>
      </w:r>
    </w:p>
    <w:p w14:paraId="39BDB968" w14:textId="77777777" w:rsidR="003C4A9E" w:rsidRPr="003C4A9E" w:rsidRDefault="003C4A9E" w:rsidP="003C4A9E">
      <w:pPr>
        <w:spacing w:line="240" w:lineRule="auto"/>
        <w:rPr>
          <w:color w:val="243671"/>
          <w:sz w:val="24"/>
          <w:szCs w:val="24"/>
        </w:rPr>
      </w:pPr>
    </w:p>
    <w:p w14:paraId="3E7EA8D1" w14:textId="77777777" w:rsidR="003C4A9E" w:rsidRPr="003C4A9E" w:rsidRDefault="003C4A9E" w:rsidP="003C4A9E">
      <w:pPr>
        <w:spacing w:line="240" w:lineRule="auto"/>
        <w:rPr>
          <w:color w:val="243671"/>
          <w:sz w:val="24"/>
          <w:szCs w:val="24"/>
        </w:rPr>
      </w:pPr>
    </w:p>
    <w:p w14:paraId="1C1F3232" w14:textId="77777777" w:rsidR="003C4A9E" w:rsidRPr="003C4A9E" w:rsidRDefault="003C4A9E" w:rsidP="003C4A9E">
      <w:pPr>
        <w:spacing w:line="240" w:lineRule="auto"/>
        <w:rPr>
          <w:color w:val="243671"/>
          <w:sz w:val="24"/>
          <w:szCs w:val="24"/>
        </w:rPr>
      </w:pPr>
      <w:r w:rsidRPr="003C4A9E">
        <w:rPr>
          <w:color w:val="243671"/>
          <w:sz w:val="24"/>
          <w:szCs w:val="24"/>
        </w:rPr>
        <w:t>Je (Nous) soussigné(e)(s), Madame, Monsieur ………………………………………... parent(s) de ………………………...……………………………………………………</w:t>
      </w:r>
      <w:proofErr w:type="gramStart"/>
      <w:r w:rsidRPr="003C4A9E">
        <w:rPr>
          <w:color w:val="243671"/>
          <w:sz w:val="24"/>
          <w:szCs w:val="24"/>
        </w:rPr>
        <w:t>…….</w:t>
      </w:r>
      <w:proofErr w:type="gramEnd"/>
      <w:r w:rsidRPr="003C4A9E">
        <w:rPr>
          <w:color w:val="243671"/>
          <w:sz w:val="24"/>
          <w:szCs w:val="24"/>
        </w:rPr>
        <w:t>……………………</w:t>
      </w:r>
    </w:p>
    <w:p w14:paraId="73D55A97" w14:textId="77777777" w:rsidR="003C4A9E" w:rsidRPr="003C4A9E" w:rsidRDefault="003C4A9E" w:rsidP="003C4A9E">
      <w:pPr>
        <w:spacing w:line="240" w:lineRule="auto"/>
        <w:rPr>
          <w:color w:val="243671"/>
          <w:sz w:val="24"/>
          <w:szCs w:val="24"/>
        </w:rPr>
      </w:pPr>
      <w:proofErr w:type="gramStart"/>
      <w:r w:rsidRPr="003C4A9E">
        <w:rPr>
          <w:color w:val="243671"/>
          <w:sz w:val="24"/>
          <w:szCs w:val="24"/>
        </w:rPr>
        <w:t>reconnais</w:t>
      </w:r>
      <w:proofErr w:type="gramEnd"/>
      <w:r w:rsidRPr="003C4A9E">
        <w:rPr>
          <w:color w:val="243671"/>
          <w:sz w:val="24"/>
          <w:szCs w:val="24"/>
        </w:rPr>
        <w:t>(</w:t>
      </w:r>
      <w:proofErr w:type="spellStart"/>
      <w:r w:rsidRPr="003C4A9E">
        <w:rPr>
          <w:color w:val="243671"/>
          <w:sz w:val="24"/>
          <w:szCs w:val="24"/>
        </w:rPr>
        <w:t>ssons</w:t>
      </w:r>
      <w:proofErr w:type="spellEnd"/>
      <w:r w:rsidRPr="003C4A9E">
        <w:rPr>
          <w:color w:val="243671"/>
          <w:sz w:val="24"/>
          <w:szCs w:val="24"/>
        </w:rPr>
        <w:t>) avoir pris connaissance du règlement intérieur des collège et lycée Saint Grégoire applicable à compter du 1</w:t>
      </w:r>
      <w:r w:rsidRPr="003C4A9E">
        <w:rPr>
          <w:color w:val="243671"/>
          <w:sz w:val="24"/>
          <w:szCs w:val="24"/>
          <w:vertAlign w:val="superscript"/>
        </w:rPr>
        <w:t>er</w:t>
      </w:r>
      <w:r w:rsidRPr="003C4A9E">
        <w:rPr>
          <w:color w:val="243671"/>
          <w:sz w:val="24"/>
          <w:szCs w:val="24"/>
        </w:rPr>
        <w:t xml:space="preserve"> septembre 2024.</w:t>
      </w:r>
    </w:p>
    <w:p w14:paraId="5B01360F" w14:textId="77777777" w:rsidR="003C4A9E" w:rsidRPr="003C4A9E" w:rsidRDefault="003C4A9E" w:rsidP="003C4A9E">
      <w:pPr>
        <w:spacing w:line="240" w:lineRule="auto"/>
        <w:rPr>
          <w:color w:val="243671"/>
          <w:sz w:val="24"/>
          <w:szCs w:val="24"/>
        </w:rPr>
      </w:pPr>
    </w:p>
    <w:p w14:paraId="5883CA2B" w14:textId="77777777" w:rsidR="003C4A9E" w:rsidRPr="003C4A9E" w:rsidRDefault="003C4A9E" w:rsidP="003C4A9E">
      <w:pPr>
        <w:spacing w:line="240" w:lineRule="auto"/>
        <w:rPr>
          <w:color w:val="243671"/>
          <w:sz w:val="24"/>
          <w:szCs w:val="24"/>
        </w:rPr>
      </w:pPr>
      <w:proofErr w:type="gramStart"/>
      <w:r w:rsidRPr="003C4A9E">
        <w:rPr>
          <w:color w:val="243671"/>
          <w:sz w:val="24"/>
          <w:szCs w:val="24"/>
        </w:rPr>
        <w:t>lu</w:t>
      </w:r>
      <w:proofErr w:type="gramEnd"/>
      <w:r w:rsidRPr="003C4A9E">
        <w:rPr>
          <w:color w:val="243671"/>
          <w:sz w:val="24"/>
          <w:szCs w:val="24"/>
        </w:rPr>
        <w:t xml:space="preserve"> et approuvé le………/………/……….</w:t>
      </w:r>
    </w:p>
    <w:p w14:paraId="52EFC2F7" w14:textId="77777777" w:rsidR="003C4A9E" w:rsidRPr="003C4A9E" w:rsidRDefault="003C4A9E" w:rsidP="003C4A9E">
      <w:pPr>
        <w:spacing w:line="240" w:lineRule="auto"/>
        <w:rPr>
          <w:color w:val="243671"/>
          <w:sz w:val="24"/>
          <w:szCs w:val="24"/>
        </w:rPr>
      </w:pPr>
    </w:p>
    <w:p w14:paraId="5317546C" w14:textId="77777777" w:rsidR="003C4A9E" w:rsidRPr="003C4A9E" w:rsidRDefault="003C4A9E" w:rsidP="003C4A9E">
      <w:pPr>
        <w:spacing w:line="240" w:lineRule="auto"/>
        <w:rPr>
          <w:color w:val="243671"/>
          <w:sz w:val="24"/>
          <w:szCs w:val="24"/>
        </w:rPr>
      </w:pPr>
      <w:r w:rsidRPr="003C4A9E">
        <w:rPr>
          <w:color w:val="243671"/>
          <w:sz w:val="24"/>
          <w:szCs w:val="24"/>
        </w:rPr>
        <w:t>Signature des parents</w:t>
      </w:r>
      <w:r w:rsidRPr="003C4A9E">
        <w:rPr>
          <w:color w:val="243671"/>
          <w:sz w:val="24"/>
          <w:szCs w:val="24"/>
        </w:rPr>
        <w:tab/>
      </w:r>
      <w:r w:rsidRPr="003C4A9E">
        <w:rPr>
          <w:color w:val="243671"/>
          <w:sz w:val="24"/>
          <w:szCs w:val="24"/>
        </w:rPr>
        <w:tab/>
      </w:r>
      <w:r w:rsidRPr="003C4A9E">
        <w:rPr>
          <w:color w:val="243671"/>
          <w:sz w:val="24"/>
          <w:szCs w:val="24"/>
        </w:rPr>
        <w:tab/>
      </w:r>
      <w:r w:rsidRPr="003C4A9E">
        <w:rPr>
          <w:color w:val="243671"/>
          <w:sz w:val="24"/>
          <w:szCs w:val="24"/>
        </w:rPr>
        <w:tab/>
        <w:t>Signature de l’élève</w:t>
      </w:r>
    </w:p>
    <w:p w14:paraId="410E9325" w14:textId="77777777" w:rsidR="003C4A9E" w:rsidRPr="003C4A9E" w:rsidRDefault="003C4A9E" w:rsidP="003C4A9E">
      <w:pPr>
        <w:spacing w:line="240" w:lineRule="auto"/>
        <w:rPr>
          <w:b/>
          <w:color w:val="243671"/>
          <w:sz w:val="24"/>
          <w:szCs w:val="24"/>
        </w:rPr>
      </w:pPr>
    </w:p>
    <w:p w14:paraId="672FB919" w14:textId="77777777" w:rsidR="003C4A9E" w:rsidRPr="003C4A9E" w:rsidRDefault="003C4A9E" w:rsidP="003C4A9E">
      <w:pPr>
        <w:spacing w:line="240" w:lineRule="auto"/>
        <w:rPr>
          <w:b/>
          <w:color w:val="243671"/>
          <w:sz w:val="24"/>
          <w:szCs w:val="24"/>
        </w:rPr>
      </w:pPr>
    </w:p>
    <w:p w14:paraId="2CDCD8F0" w14:textId="77777777" w:rsidR="003C4A9E" w:rsidRPr="003C4A9E" w:rsidRDefault="003C4A9E" w:rsidP="003C4A9E">
      <w:pPr>
        <w:spacing w:line="240" w:lineRule="auto"/>
        <w:rPr>
          <w:color w:val="243671"/>
          <w:sz w:val="24"/>
          <w:szCs w:val="24"/>
        </w:rPr>
      </w:pPr>
    </w:p>
    <w:p w14:paraId="23B774BF" w14:textId="77777777" w:rsidR="003C4A9E" w:rsidRPr="003C4A9E" w:rsidRDefault="003C4A9E" w:rsidP="006C6503">
      <w:pPr>
        <w:spacing w:line="240" w:lineRule="auto"/>
        <w:rPr>
          <w:color w:val="243671"/>
          <w:sz w:val="24"/>
          <w:szCs w:val="24"/>
        </w:rPr>
      </w:pPr>
    </w:p>
    <w:sectPr w:rsidR="003C4A9E" w:rsidRPr="003C4A9E" w:rsidSect="00462DDC">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AE703" w14:textId="77777777" w:rsidR="00AC62A1" w:rsidRDefault="00AC62A1" w:rsidP="006D47A9">
      <w:pPr>
        <w:spacing w:after="0" w:line="240" w:lineRule="auto"/>
      </w:pPr>
      <w:r>
        <w:separator/>
      </w:r>
    </w:p>
  </w:endnote>
  <w:endnote w:type="continuationSeparator" w:id="0">
    <w:p w14:paraId="514212AA" w14:textId="77777777" w:rsidR="00AC62A1" w:rsidRDefault="00AC62A1" w:rsidP="006D47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23757" w14:textId="77777777" w:rsidR="00954090" w:rsidRDefault="0095409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4D41B" w14:textId="0C1DB14D" w:rsidR="003B0D6C" w:rsidRDefault="003B0D6C" w:rsidP="003B0D6C">
    <w:pPr>
      <w:pStyle w:val="Pieddepage"/>
      <w:rPr>
        <w:rFonts w:asciiTheme="majorHAnsi" w:eastAsiaTheme="majorEastAsia" w:hAnsiTheme="majorHAnsi" w:cstheme="majorBidi"/>
        <w:sz w:val="28"/>
        <w:szCs w:val="28"/>
      </w:rPr>
    </w:pPr>
    <w:r>
      <w:rPr>
        <w:noProof/>
        <w:lang w:eastAsia="fr-FR"/>
      </w:rPr>
      <w:drawing>
        <wp:anchor distT="0" distB="0" distL="114300" distR="114300" simplePos="0" relativeHeight="251667456" behindDoc="0" locked="0" layoutInCell="1" allowOverlap="1" wp14:anchorId="34817043" wp14:editId="6CA3F3DB">
          <wp:simplePos x="0" y="0"/>
          <wp:positionH relativeFrom="column">
            <wp:posOffset>1571625</wp:posOffset>
          </wp:positionH>
          <wp:positionV relativeFrom="paragraph">
            <wp:posOffset>187960</wp:posOffset>
          </wp:positionV>
          <wp:extent cx="437745" cy="437745"/>
          <wp:effectExtent l="0" t="0" r="0" b="635"/>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7745" cy="4377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7D2BAD" w14:textId="70007581" w:rsidR="003B0D6C" w:rsidRPr="00D41AED" w:rsidRDefault="003B0D6C" w:rsidP="003B0D6C">
    <w:pPr>
      <w:pStyle w:val="Pieddepage"/>
      <w:ind w:firstLine="3119"/>
      <w:jc w:val="both"/>
      <w:rPr>
        <w:sz w:val="16"/>
        <w:szCs w:val="16"/>
      </w:rPr>
    </w:pPr>
    <w:r w:rsidRPr="00D41AED">
      <w:rPr>
        <w:sz w:val="16"/>
        <w:szCs w:val="16"/>
      </w:rPr>
      <w:t>École Saint Grégoire</w:t>
    </w:r>
  </w:p>
  <w:p w14:paraId="2D01538E" w14:textId="77777777" w:rsidR="003B0D6C" w:rsidRPr="00D41AED" w:rsidRDefault="003B0D6C" w:rsidP="003B0D6C">
    <w:pPr>
      <w:pStyle w:val="Pieddepage"/>
      <w:ind w:firstLine="3119"/>
      <w:jc w:val="both"/>
      <w:rPr>
        <w:sz w:val="16"/>
        <w:szCs w:val="16"/>
      </w:rPr>
    </w:pPr>
    <w:r w:rsidRPr="00D41AED">
      <w:rPr>
        <w:sz w:val="16"/>
        <w:szCs w:val="16"/>
      </w:rPr>
      <w:t>27 Avenue de Grammont, 37000 Tours</w:t>
    </w:r>
  </w:p>
  <w:p w14:paraId="4CF4D2F5" w14:textId="25AFDF7D" w:rsidR="00CC2679" w:rsidRDefault="003B0D6C" w:rsidP="00C13AD4">
    <w:pPr>
      <w:pStyle w:val="Pieddepage"/>
      <w:ind w:firstLine="3119"/>
      <w:jc w:val="both"/>
      <w:rPr>
        <w:rFonts w:asciiTheme="majorHAnsi" w:eastAsiaTheme="majorEastAsia" w:hAnsiTheme="majorHAnsi" w:cstheme="majorBidi"/>
        <w:sz w:val="18"/>
        <w:szCs w:val="18"/>
      </w:rPr>
    </w:pPr>
    <w:r w:rsidRPr="00D41AED">
      <w:rPr>
        <w:sz w:val="16"/>
        <w:szCs w:val="16"/>
      </w:rPr>
      <w:t xml:space="preserve">Tél : 02-47-64-22-65 / Mail : </w:t>
    </w:r>
    <w:r w:rsidRPr="00F27A41">
      <w:rPr>
        <w:sz w:val="16"/>
        <w:szCs w:val="16"/>
      </w:rPr>
      <w:t>ecole@petit-st-gregoire.fr</w:t>
    </w:r>
    <w:r>
      <w:rPr>
        <w:sz w:val="16"/>
        <w:szCs w:val="16"/>
      </w:rPr>
      <w:t xml:space="preserve">                                                           </w:t>
    </w:r>
    <w:r w:rsidRPr="003B0D6C">
      <w:rPr>
        <w:rFonts w:asciiTheme="majorHAnsi" w:eastAsiaTheme="majorEastAsia" w:hAnsiTheme="majorHAnsi" w:cstheme="majorBidi"/>
        <w:sz w:val="18"/>
        <w:szCs w:val="18"/>
      </w:rPr>
      <w:t xml:space="preserve">p. </w:t>
    </w:r>
    <w:r w:rsidRPr="003B0D6C">
      <w:rPr>
        <w:rFonts w:eastAsiaTheme="minorEastAsia" w:cs="Times New Roman"/>
        <w:sz w:val="18"/>
        <w:szCs w:val="18"/>
      </w:rPr>
      <w:fldChar w:fldCharType="begin"/>
    </w:r>
    <w:r w:rsidRPr="003B0D6C">
      <w:rPr>
        <w:sz w:val="18"/>
        <w:szCs w:val="18"/>
      </w:rPr>
      <w:instrText>PAGE    \* MERGEFORMAT</w:instrText>
    </w:r>
    <w:r w:rsidRPr="003B0D6C">
      <w:rPr>
        <w:rFonts w:eastAsiaTheme="minorEastAsia" w:cs="Times New Roman"/>
        <w:sz w:val="18"/>
        <w:szCs w:val="18"/>
      </w:rPr>
      <w:fldChar w:fldCharType="separate"/>
    </w:r>
    <w:r>
      <w:rPr>
        <w:rFonts w:eastAsiaTheme="minorEastAsia" w:cs="Times New Roman"/>
        <w:sz w:val="18"/>
        <w:szCs w:val="18"/>
      </w:rPr>
      <w:t>1</w:t>
    </w:r>
    <w:r w:rsidRPr="003B0D6C">
      <w:rPr>
        <w:rFonts w:asciiTheme="majorHAnsi" w:eastAsiaTheme="majorEastAsia" w:hAnsiTheme="majorHAnsi" w:cstheme="majorBidi"/>
        <w:sz w:val="18"/>
        <w:szCs w:val="18"/>
      </w:rPr>
      <w:fldChar w:fldCharType="end"/>
    </w:r>
    <w:r w:rsidR="00C13AD4">
      <w:rPr>
        <w:rFonts w:asciiTheme="majorHAnsi" w:eastAsiaTheme="majorEastAsia" w:hAnsiTheme="majorHAnsi" w:cstheme="majorBidi"/>
        <w:sz w:val="18"/>
        <w:szCs w:val="18"/>
      </w:rPr>
      <w:t>/</w:t>
    </w:r>
    <w:r w:rsidR="00954090">
      <w:rPr>
        <w:rFonts w:asciiTheme="majorHAnsi" w:eastAsiaTheme="majorEastAsia" w:hAnsiTheme="majorHAnsi" w:cstheme="majorBidi"/>
        <w:sz w:val="18"/>
        <w:szCs w:val="18"/>
      </w:rPr>
      <w:t>9</w:t>
    </w:r>
  </w:p>
  <w:p w14:paraId="2225DD25" w14:textId="77777777" w:rsidR="00C13AD4" w:rsidRPr="00C13AD4" w:rsidRDefault="00C13AD4" w:rsidP="00C13AD4">
    <w:pPr>
      <w:pStyle w:val="Pieddepage"/>
      <w:ind w:firstLine="3119"/>
      <w:jc w:val="both"/>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6538D" w14:textId="77777777" w:rsidR="00954090" w:rsidRDefault="0095409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68B46" w14:textId="77777777" w:rsidR="00AC62A1" w:rsidRDefault="00AC62A1" w:rsidP="006D47A9">
      <w:pPr>
        <w:spacing w:after="0" w:line="240" w:lineRule="auto"/>
      </w:pPr>
      <w:r>
        <w:separator/>
      </w:r>
    </w:p>
  </w:footnote>
  <w:footnote w:type="continuationSeparator" w:id="0">
    <w:p w14:paraId="0D93CBEB" w14:textId="77777777" w:rsidR="00AC62A1" w:rsidRDefault="00AC62A1" w:rsidP="006D47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0C299" w14:textId="77777777" w:rsidR="00954090" w:rsidRDefault="0095409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1443F" w14:textId="46D2B3EB" w:rsidR="006D47A9" w:rsidRDefault="0072472C">
    <w:pPr>
      <w:pStyle w:val="En-tte"/>
    </w:pPr>
    <w:r>
      <w:rPr>
        <w:noProof/>
      </w:rPr>
      <w:drawing>
        <wp:anchor distT="0" distB="0" distL="114300" distR="114300" simplePos="0" relativeHeight="251665408" behindDoc="1" locked="0" layoutInCell="1" allowOverlap="1" wp14:anchorId="524756F7" wp14:editId="7993BEA4">
          <wp:simplePos x="0" y="0"/>
          <wp:positionH relativeFrom="column">
            <wp:posOffset>-588645</wp:posOffset>
          </wp:positionH>
          <wp:positionV relativeFrom="paragraph">
            <wp:posOffset>-391795</wp:posOffset>
          </wp:positionV>
          <wp:extent cx="2228215" cy="1381125"/>
          <wp:effectExtent l="0" t="0" r="635" b="0"/>
          <wp:wrapTight wrapText="bothSides">
            <wp:wrapPolygon edited="0">
              <wp:start x="1108" y="5363"/>
              <wp:lineTo x="0" y="8044"/>
              <wp:lineTo x="0" y="11023"/>
              <wp:lineTo x="185" y="15790"/>
              <wp:lineTo x="2770" y="16684"/>
              <wp:lineTo x="4617" y="16684"/>
              <wp:lineTo x="7202" y="15492"/>
              <wp:lineTo x="21421" y="14301"/>
              <wp:lineTo x="21421" y="11619"/>
              <wp:lineTo x="18836" y="10726"/>
              <wp:lineTo x="19390" y="9236"/>
              <wp:lineTo x="6279" y="5363"/>
              <wp:lineTo x="1108" y="5363"/>
            </wp:wrapPolygon>
          </wp:wrapTight>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8215" cy="13811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05616" w14:textId="77777777" w:rsidR="00954090" w:rsidRDefault="0095409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5042F6"/>
    <w:multiLevelType w:val="hybridMultilevel"/>
    <w:tmpl w:val="1980B6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7553443"/>
    <w:multiLevelType w:val="hybridMultilevel"/>
    <w:tmpl w:val="A43C30EA"/>
    <w:lvl w:ilvl="0" w:tplc="CD6EA3CE">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B1158E0"/>
    <w:multiLevelType w:val="hybridMultilevel"/>
    <w:tmpl w:val="9384D8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EF226BD"/>
    <w:multiLevelType w:val="hybridMultilevel"/>
    <w:tmpl w:val="2542BF44"/>
    <w:lvl w:ilvl="0" w:tplc="97121C1E">
      <w:numFmt w:val="bullet"/>
      <w:lvlText w:val="-"/>
      <w:lvlJc w:val="left"/>
      <w:pPr>
        <w:ind w:left="360" w:hanging="360"/>
      </w:pPr>
      <w:rPr>
        <w:rFonts w:ascii="Aptos" w:eastAsiaTheme="minorHAnsi" w:hAnsi="Aptos"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343E5E78"/>
    <w:multiLevelType w:val="hybridMultilevel"/>
    <w:tmpl w:val="216221AA"/>
    <w:lvl w:ilvl="0" w:tplc="F334CCA2">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BC82CBE"/>
    <w:multiLevelType w:val="hybridMultilevel"/>
    <w:tmpl w:val="0A9C3EDA"/>
    <w:lvl w:ilvl="0" w:tplc="1FB0F942">
      <w:start w:val="14"/>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9E10725"/>
    <w:multiLevelType w:val="hybridMultilevel"/>
    <w:tmpl w:val="92C2994C"/>
    <w:lvl w:ilvl="0" w:tplc="93408256">
      <w:numFmt w:val="bullet"/>
      <w:lvlText w:val="-"/>
      <w:lvlJc w:val="left"/>
      <w:pPr>
        <w:ind w:left="826" w:hanging="361"/>
      </w:pPr>
      <w:rPr>
        <w:rFonts w:ascii="Calibri" w:eastAsia="Calibri" w:hAnsi="Calibri" w:cs="Calibri" w:hint="default"/>
        <w:w w:val="100"/>
        <w:sz w:val="18"/>
        <w:szCs w:val="18"/>
        <w:lang w:val="fr-FR" w:eastAsia="en-US" w:bidi="ar-SA"/>
      </w:rPr>
    </w:lvl>
    <w:lvl w:ilvl="1" w:tplc="7B9A41B0">
      <w:numFmt w:val="bullet"/>
      <w:lvlText w:val="•"/>
      <w:lvlJc w:val="left"/>
      <w:pPr>
        <w:ind w:left="1837" w:hanging="361"/>
      </w:pPr>
      <w:rPr>
        <w:rFonts w:hint="default"/>
        <w:lang w:val="fr-FR" w:eastAsia="en-US" w:bidi="ar-SA"/>
      </w:rPr>
    </w:lvl>
    <w:lvl w:ilvl="2" w:tplc="8D2A130A">
      <w:numFmt w:val="bullet"/>
      <w:lvlText w:val="•"/>
      <w:lvlJc w:val="left"/>
      <w:pPr>
        <w:ind w:left="2854" w:hanging="361"/>
      </w:pPr>
      <w:rPr>
        <w:rFonts w:hint="default"/>
        <w:lang w:val="fr-FR" w:eastAsia="en-US" w:bidi="ar-SA"/>
      </w:rPr>
    </w:lvl>
    <w:lvl w:ilvl="3" w:tplc="C5D89BB8">
      <w:numFmt w:val="bullet"/>
      <w:lvlText w:val="•"/>
      <w:lvlJc w:val="left"/>
      <w:pPr>
        <w:ind w:left="3871" w:hanging="361"/>
      </w:pPr>
      <w:rPr>
        <w:rFonts w:hint="default"/>
        <w:lang w:val="fr-FR" w:eastAsia="en-US" w:bidi="ar-SA"/>
      </w:rPr>
    </w:lvl>
    <w:lvl w:ilvl="4" w:tplc="8C5E7FD4">
      <w:numFmt w:val="bullet"/>
      <w:lvlText w:val="•"/>
      <w:lvlJc w:val="left"/>
      <w:pPr>
        <w:ind w:left="4888" w:hanging="361"/>
      </w:pPr>
      <w:rPr>
        <w:rFonts w:hint="default"/>
        <w:lang w:val="fr-FR" w:eastAsia="en-US" w:bidi="ar-SA"/>
      </w:rPr>
    </w:lvl>
    <w:lvl w:ilvl="5" w:tplc="867CC484">
      <w:numFmt w:val="bullet"/>
      <w:lvlText w:val="•"/>
      <w:lvlJc w:val="left"/>
      <w:pPr>
        <w:ind w:left="5905" w:hanging="361"/>
      </w:pPr>
      <w:rPr>
        <w:rFonts w:hint="default"/>
        <w:lang w:val="fr-FR" w:eastAsia="en-US" w:bidi="ar-SA"/>
      </w:rPr>
    </w:lvl>
    <w:lvl w:ilvl="6" w:tplc="AC7C983A">
      <w:numFmt w:val="bullet"/>
      <w:lvlText w:val="•"/>
      <w:lvlJc w:val="left"/>
      <w:pPr>
        <w:ind w:left="6922" w:hanging="361"/>
      </w:pPr>
      <w:rPr>
        <w:rFonts w:hint="default"/>
        <w:lang w:val="fr-FR" w:eastAsia="en-US" w:bidi="ar-SA"/>
      </w:rPr>
    </w:lvl>
    <w:lvl w:ilvl="7" w:tplc="56206F76">
      <w:numFmt w:val="bullet"/>
      <w:lvlText w:val="•"/>
      <w:lvlJc w:val="left"/>
      <w:pPr>
        <w:ind w:left="7939" w:hanging="361"/>
      </w:pPr>
      <w:rPr>
        <w:rFonts w:hint="default"/>
        <w:lang w:val="fr-FR" w:eastAsia="en-US" w:bidi="ar-SA"/>
      </w:rPr>
    </w:lvl>
    <w:lvl w:ilvl="8" w:tplc="68E8135C">
      <w:numFmt w:val="bullet"/>
      <w:lvlText w:val="•"/>
      <w:lvlJc w:val="left"/>
      <w:pPr>
        <w:ind w:left="8956" w:hanging="361"/>
      </w:pPr>
      <w:rPr>
        <w:rFonts w:hint="default"/>
        <w:lang w:val="fr-FR" w:eastAsia="en-US" w:bidi="ar-SA"/>
      </w:rPr>
    </w:lvl>
  </w:abstractNum>
  <w:abstractNum w:abstractNumId="7" w15:restartNumberingAfterBreak="0">
    <w:nsid w:val="57B86998"/>
    <w:multiLevelType w:val="hybridMultilevel"/>
    <w:tmpl w:val="8B5EFB50"/>
    <w:lvl w:ilvl="0" w:tplc="F334CCA2">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B5769D6"/>
    <w:multiLevelType w:val="multilevel"/>
    <w:tmpl w:val="FB048BC8"/>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9" w15:restartNumberingAfterBreak="0">
    <w:nsid w:val="69B46A97"/>
    <w:multiLevelType w:val="multilevel"/>
    <w:tmpl w:val="61243ACE"/>
    <w:lvl w:ilvl="0">
      <w:start w:val="3"/>
      <w:numFmt w:val="decimal"/>
      <w:lvlText w:val="%1"/>
      <w:lvlJc w:val="left"/>
      <w:pPr>
        <w:ind w:left="360" w:hanging="360"/>
      </w:pPr>
    </w:lvl>
    <w:lvl w:ilvl="1">
      <w:start w:val="2"/>
      <w:numFmt w:val="decimal"/>
      <w:isLgl/>
      <w:lvlText w:val="%1.%2"/>
      <w:lvlJc w:val="left"/>
      <w:pPr>
        <w:ind w:left="720" w:hanging="720"/>
      </w:pPr>
      <w:rPr>
        <w:strike w:val="0"/>
        <w:dstrike w:val="0"/>
        <w:u w:val="none"/>
        <w:effect w:val="none"/>
      </w:rPr>
    </w:lvl>
    <w:lvl w:ilvl="2">
      <w:start w:val="1"/>
      <w:numFmt w:val="decimal"/>
      <w:isLgl/>
      <w:lvlText w:val="%1.%2.%3"/>
      <w:lvlJc w:val="left"/>
      <w:pPr>
        <w:ind w:left="720" w:hanging="720"/>
      </w:pPr>
      <w:rPr>
        <w:strike w:val="0"/>
        <w:dstrike w:val="0"/>
        <w:u w:val="none"/>
        <w:effect w:val="none"/>
      </w:rPr>
    </w:lvl>
    <w:lvl w:ilvl="3">
      <w:start w:val="1"/>
      <w:numFmt w:val="decimal"/>
      <w:isLgl/>
      <w:lvlText w:val="%1.%2.%3.%4"/>
      <w:lvlJc w:val="left"/>
      <w:pPr>
        <w:ind w:left="1080" w:hanging="1080"/>
      </w:pPr>
      <w:rPr>
        <w:strike w:val="0"/>
        <w:dstrike w:val="0"/>
        <w:u w:val="none"/>
        <w:effect w:val="none"/>
      </w:rPr>
    </w:lvl>
    <w:lvl w:ilvl="4">
      <w:start w:val="1"/>
      <w:numFmt w:val="decimal"/>
      <w:isLgl/>
      <w:lvlText w:val="%1.%2.%3.%4.%5"/>
      <w:lvlJc w:val="left"/>
      <w:pPr>
        <w:ind w:left="1440" w:hanging="1440"/>
      </w:pPr>
      <w:rPr>
        <w:strike w:val="0"/>
        <w:dstrike w:val="0"/>
        <w:u w:val="none"/>
        <w:effect w:val="none"/>
      </w:rPr>
    </w:lvl>
    <w:lvl w:ilvl="5">
      <w:start w:val="1"/>
      <w:numFmt w:val="decimal"/>
      <w:isLgl/>
      <w:lvlText w:val="%1.%2.%3.%4.%5.%6"/>
      <w:lvlJc w:val="left"/>
      <w:pPr>
        <w:ind w:left="1440" w:hanging="1440"/>
      </w:pPr>
      <w:rPr>
        <w:strike w:val="0"/>
        <w:dstrike w:val="0"/>
        <w:u w:val="none"/>
        <w:effect w:val="none"/>
      </w:rPr>
    </w:lvl>
    <w:lvl w:ilvl="6">
      <w:start w:val="1"/>
      <w:numFmt w:val="decimal"/>
      <w:isLgl/>
      <w:lvlText w:val="%1.%2.%3.%4.%5.%6.%7"/>
      <w:lvlJc w:val="left"/>
      <w:pPr>
        <w:ind w:left="1800" w:hanging="1800"/>
      </w:pPr>
      <w:rPr>
        <w:strike w:val="0"/>
        <w:dstrike w:val="0"/>
        <w:u w:val="none"/>
        <w:effect w:val="none"/>
      </w:rPr>
    </w:lvl>
    <w:lvl w:ilvl="7">
      <w:start w:val="1"/>
      <w:numFmt w:val="decimal"/>
      <w:isLgl/>
      <w:lvlText w:val="%1.%2.%3.%4.%5.%6.%7.%8"/>
      <w:lvlJc w:val="left"/>
      <w:pPr>
        <w:ind w:left="2160" w:hanging="2160"/>
      </w:pPr>
      <w:rPr>
        <w:strike w:val="0"/>
        <w:dstrike w:val="0"/>
        <w:u w:val="none"/>
        <w:effect w:val="none"/>
      </w:rPr>
    </w:lvl>
    <w:lvl w:ilvl="8">
      <w:start w:val="1"/>
      <w:numFmt w:val="decimal"/>
      <w:isLgl/>
      <w:lvlText w:val="%1.%2.%3.%4.%5.%6.%7.%8.%9"/>
      <w:lvlJc w:val="left"/>
      <w:pPr>
        <w:ind w:left="2160" w:hanging="2160"/>
      </w:pPr>
      <w:rPr>
        <w:strike w:val="0"/>
        <w:dstrike w:val="0"/>
        <w:u w:val="none"/>
        <w:effect w:val="none"/>
      </w:rPr>
    </w:lvl>
  </w:abstractNum>
  <w:abstractNum w:abstractNumId="10" w15:restartNumberingAfterBreak="0">
    <w:nsid w:val="6CA248D0"/>
    <w:multiLevelType w:val="hybridMultilevel"/>
    <w:tmpl w:val="BDF85856"/>
    <w:lvl w:ilvl="0" w:tplc="B8D448D0">
      <w:start w:val="12"/>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BFB31F8"/>
    <w:multiLevelType w:val="multilevel"/>
    <w:tmpl w:val="6C1284FC"/>
    <w:lvl w:ilvl="0">
      <w:start w:val="1"/>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12" w15:restartNumberingAfterBreak="0">
    <w:nsid w:val="7C120B7C"/>
    <w:multiLevelType w:val="hybridMultilevel"/>
    <w:tmpl w:val="08947438"/>
    <w:lvl w:ilvl="0" w:tplc="F334CCA2">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12078029">
    <w:abstractNumId w:val="1"/>
  </w:num>
  <w:num w:numId="2" w16cid:durableId="1822622158">
    <w:abstractNumId w:val="10"/>
  </w:num>
  <w:num w:numId="3" w16cid:durableId="27681021">
    <w:abstractNumId w:val="4"/>
  </w:num>
  <w:num w:numId="4" w16cid:durableId="74785550">
    <w:abstractNumId w:val="12"/>
  </w:num>
  <w:num w:numId="5" w16cid:durableId="130250921">
    <w:abstractNumId w:val="7"/>
  </w:num>
  <w:num w:numId="6" w16cid:durableId="893933236">
    <w:abstractNumId w:val="6"/>
  </w:num>
  <w:num w:numId="7" w16cid:durableId="2125691305">
    <w:abstractNumId w:val="2"/>
  </w:num>
  <w:num w:numId="8" w16cid:durableId="311183044">
    <w:abstractNumId w:val="0"/>
  </w:num>
  <w:num w:numId="9" w16cid:durableId="274364143">
    <w:abstractNumId w:val="5"/>
  </w:num>
  <w:num w:numId="10" w16cid:durableId="18128196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9741776">
    <w:abstractNumId w:val="9"/>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02541420">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979562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7A9"/>
    <w:rsid w:val="00101066"/>
    <w:rsid w:val="00116968"/>
    <w:rsid w:val="00142781"/>
    <w:rsid w:val="0017551F"/>
    <w:rsid w:val="00215BD6"/>
    <w:rsid w:val="0028240F"/>
    <w:rsid w:val="002855AC"/>
    <w:rsid w:val="002C6FAC"/>
    <w:rsid w:val="002D51DD"/>
    <w:rsid w:val="002D640E"/>
    <w:rsid w:val="002F55C6"/>
    <w:rsid w:val="00321F84"/>
    <w:rsid w:val="003B0D6C"/>
    <w:rsid w:val="003C4A9E"/>
    <w:rsid w:val="003C69BD"/>
    <w:rsid w:val="003E39C1"/>
    <w:rsid w:val="004239FC"/>
    <w:rsid w:val="00462DDC"/>
    <w:rsid w:val="004B3A67"/>
    <w:rsid w:val="004C4045"/>
    <w:rsid w:val="00532878"/>
    <w:rsid w:val="00532B62"/>
    <w:rsid w:val="00556585"/>
    <w:rsid w:val="00570712"/>
    <w:rsid w:val="005C3445"/>
    <w:rsid w:val="005D3C87"/>
    <w:rsid w:val="006C6503"/>
    <w:rsid w:val="006D47A9"/>
    <w:rsid w:val="006D52A3"/>
    <w:rsid w:val="006F6CE9"/>
    <w:rsid w:val="0072472C"/>
    <w:rsid w:val="007A613F"/>
    <w:rsid w:val="007B2D4A"/>
    <w:rsid w:val="00874819"/>
    <w:rsid w:val="008B61F5"/>
    <w:rsid w:val="008E1860"/>
    <w:rsid w:val="00931F55"/>
    <w:rsid w:val="0093494B"/>
    <w:rsid w:val="00943C35"/>
    <w:rsid w:val="00954090"/>
    <w:rsid w:val="009C260B"/>
    <w:rsid w:val="00A64F48"/>
    <w:rsid w:val="00A916E8"/>
    <w:rsid w:val="00AC62A1"/>
    <w:rsid w:val="00AD40CA"/>
    <w:rsid w:val="00B11B5F"/>
    <w:rsid w:val="00B12172"/>
    <w:rsid w:val="00B24E19"/>
    <w:rsid w:val="00BE2D5C"/>
    <w:rsid w:val="00BF53AC"/>
    <w:rsid w:val="00C10898"/>
    <w:rsid w:val="00C13AD4"/>
    <w:rsid w:val="00C21B5E"/>
    <w:rsid w:val="00C524C2"/>
    <w:rsid w:val="00C54649"/>
    <w:rsid w:val="00C73255"/>
    <w:rsid w:val="00C75E33"/>
    <w:rsid w:val="00CC2679"/>
    <w:rsid w:val="00D41AED"/>
    <w:rsid w:val="00D5652A"/>
    <w:rsid w:val="00D7549F"/>
    <w:rsid w:val="00D75CC8"/>
    <w:rsid w:val="00DA3575"/>
    <w:rsid w:val="00DE48B5"/>
    <w:rsid w:val="00E15378"/>
    <w:rsid w:val="00E4402F"/>
    <w:rsid w:val="00E55B5A"/>
    <w:rsid w:val="00E5705D"/>
    <w:rsid w:val="00E71549"/>
    <w:rsid w:val="00EC7A7D"/>
    <w:rsid w:val="00EC7B6E"/>
    <w:rsid w:val="00ED7AED"/>
    <w:rsid w:val="00F27A41"/>
    <w:rsid w:val="00F443E4"/>
    <w:rsid w:val="00F72063"/>
    <w:rsid w:val="00F90B9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B01F3B"/>
  <w15:chartTrackingRefBased/>
  <w15:docId w15:val="{85DE574C-FF7B-43CD-A7F7-D7E0FBDA6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D47A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re2">
    <w:name w:val="heading 2"/>
    <w:basedOn w:val="Normal"/>
    <w:next w:val="Normal"/>
    <w:link w:val="Titre2Car"/>
    <w:uiPriority w:val="1"/>
    <w:unhideWhenUsed/>
    <w:qFormat/>
    <w:rsid w:val="006D47A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semiHidden/>
    <w:unhideWhenUsed/>
    <w:qFormat/>
    <w:rsid w:val="006D47A9"/>
    <w:pPr>
      <w:keepNext/>
      <w:keepLines/>
      <w:spacing w:before="160" w:after="80"/>
      <w:outlineLvl w:val="2"/>
    </w:pPr>
    <w:rPr>
      <w:rFonts w:eastAsiaTheme="majorEastAsia" w:cstheme="majorBidi"/>
      <w:color w:val="2E74B5" w:themeColor="accent1" w:themeShade="BF"/>
      <w:sz w:val="28"/>
      <w:szCs w:val="28"/>
    </w:rPr>
  </w:style>
  <w:style w:type="paragraph" w:styleId="Titre4">
    <w:name w:val="heading 4"/>
    <w:basedOn w:val="Normal"/>
    <w:next w:val="Normal"/>
    <w:link w:val="Titre4Car"/>
    <w:uiPriority w:val="9"/>
    <w:semiHidden/>
    <w:unhideWhenUsed/>
    <w:qFormat/>
    <w:rsid w:val="006D47A9"/>
    <w:pPr>
      <w:keepNext/>
      <w:keepLines/>
      <w:spacing w:before="80" w:after="40"/>
      <w:outlineLvl w:val="3"/>
    </w:pPr>
    <w:rPr>
      <w:rFonts w:eastAsiaTheme="majorEastAsia" w:cstheme="majorBidi"/>
      <w:i/>
      <w:iCs/>
      <w:color w:val="2E74B5" w:themeColor="accent1" w:themeShade="BF"/>
    </w:rPr>
  </w:style>
  <w:style w:type="paragraph" w:styleId="Titre5">
    <w:name w:val="heading 5"/>
    <w:basedOn w:val="Normal"/>
    <w:next w:val="Normal"/>
    <w:link w:val="Titre5Car"/>
    <w:uiPriority w:val="9"/>
    <w:semiHidden/>
    <w:unhideWhenUsed/>
    <w:qFormat/>
    <w:rsid w:val="006D47A9"/>
    <w:pPr>
      <w:keepNext/>
      <w:keepLines/>
      <w:spacing w:before="80" w:after="40"/>
      <w:outlineLvl w:val="4"/>
    </w:pPr>
    <w:rPr>
      <w:rFonts w:eastAsiaTheme="majorEastAsia" w:cstheme="majorBidi"/>
      <w:color w:val="2E74B5" w:themeColor="accent1" w:themeShade="BF"/>
    </w:rPr>
  </w:style>
  <w:style w:type="paragraph" w:styleId="Titre6">
    <w:name w:val="heading 6"/>
    <w:basedOn w:val="Normal"/>
    <w:next w:val="Normal"/>
    <w:link w:val="Titre6Car"/>
    <w:uiPriority w:val="9"/>
    <w:semiHidden/>
    <w:unhideWhenUsed/>
    <w:qFormat/>
    <w:rsid w:val="006D47A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D47A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D47A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D47A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D47A9"/>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uiPriority w:val="9"/>
    <w:semiHidden/>
    <w:rsid w:val="006D47A9"/>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6D47A9"/>
    <w:rPr>
      <w:rFonts w:eastAsiaTheme="majorEastAsia" w:cstheme="majorBidi"/>
      <w:color w:val="2E74B5" w:themeColor="accent1" w:themeShade="BF"/>
      <w:sz w:val="28"/>
      <w:szCs w:val="28"/>
    </w:rPr>
  </w:style>
  <w:style w:type="character" w:customStyle="1" w:styleId="Titre4Car">
    <w:name w:val="Titre 4 Car"/>
    <w:basedOn w:val="Policepardfaut"/>
    <w:link w:val="Titre4"/>
    <w:uiPriority w:val="9"/>
    <w:semiHidden/>
    <w:rsid w:val="006D47A9"/>
    <w:rPr>
      <w:rFonts w:eastAsiaTheme="majorEastAsia" w:cstheme="majorBidi"/>
      <w:i/>
      <w:iCs/>
      <w:color w:val="2E74B5" w:themeColor="accent1" w:themeShade="BF"/>
    </w:rPr>
  </w:style>
  <w:style w:type="character" w:customStyle="1" w:styleId="Titre5Car">
    <w:name w:val="Titre 5 Car"/>
    <w:basedOn w:val="Policepardfaut"/>
    <w:link w:val="Titre5"/>
    <w:uiPriority w:val="9"/>
    <w:semiHidden/>
    <w:rsid w:val="006D47A9"/>
    <w:rPr>
      <w:rFonts w:eastAsiaTheme="majorEastAsia" w:cstheme="majorBidi"/>
      <w:color w:val="2E74B5" w:themeColor="accent1" w:themeShade="BF"/>
    </w:rPr>
  </w:style>
  <w:style w:type="character" w:customStyle="1" w:styleId="Titre6Car">
    <w:name w:val="Titre 6 Car"/>
    <w:basedOn w:val="Policepardfaut"/>
    <w:link w:val="Titre6"/>
    <w:uiPriority w:val="9"/>
    <w:semiHidden/>
    <w:rsid w:val="006D47A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D47A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D47A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D47A9"/>
    <w:rPr>
      <w:rFonts w:eastAsiaTheme="majorEastAsia" w:cstheme="majorBidi"/>
      <w:color w:val="272727" w:themeColor="text1" w:themeTint="D8"/>
    </w:rPr>
  </w:style>
  <w:style w:type="paragraph" w:styleId="Titre">
    <w:name w:val="Title"/>
    <w:basedOn w:val="Normal"/>
    <w:next w:val="Normal"/>
    <w:link w:val="TitreCar"/>
    <w:uiPriority w:val="10"/>
    <w:qFormat/>
    <w:rsid w:val="006D47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D47A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D47A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D47A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D47A9"/>
    <w:pPr>
      <w:spacing w:before="160"/>
      <w:jc w:val="center"/>
    </w:pPr>
    <w:rPr>
      <w:i/>
      <w:iCs/>
      <w:color w:val="404040" w:themeColor="text1" w:themeTint="BF"/>
    </w:rPr>
  </w:style>
  <w:style w:type="character" w:customStyle="1" w:styleId="CitationCar">
    <w:name w:val="Citation Car"/>
    <w:basedOn w:val="Policepardfaut"/>
    <w:link w:val="Citation"/>
    <w:uiPriority w:val="29"/>
    <w:rsid w:val="006D47A9"/>
    <w:rPr>
      <w:i/>
      <w:iCs/>
      <w:color w:val="404040" w:themeColor="text1" w:themeTint="BF"/>
    </w:rPr>
  </w:style>
  <w:style w:type="paragraph" w:styleId="Paragraphedeliste">
    <w:name w:val="List Paragraph"/>
    <w:basedOn w:val="Normal"/>
    <w:uiPriority w:val="1"/>
    <w:qFormat/>
    <w:rsid w:val="006D47A9"/>
    <w:pPr>
      <w:ind w:left="720"/>
      <w:contextualSpacing/>
    </w:pPr>
  </w:style>
  <w:style w:type="character" w:styleId="Accentuationintense">
    <w:name w:val="Intense Emphasis"/>
    <w:basedOn w:val="Policepardfaut"/>
    <w:uiPriority w:val="21"/>
    <w:qFormat/>
    <w:rsid w:val="006D47A9"/>
    <w:rPr>
      <w:i/>
      <w:iCs/>
      <w:color w:val="2E74B5" w:themeColor="accent1" w:themeShade="BF"/>
    </w:rPr>
  </w:style>
  <w:style w:type="paragraph" w:styleId="Citationintense">
    <w:name w:val="Intense Quote"/>
    <w:basedOn w:val="Normal"/>
    <w:next w:val="Normal"/>
    <w:link w:val="CitationintenseCar"/>
    <w:uiPriority w:val="30"/>
    <w:qFormat/>
    <w:rsid w:val="006D47A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sid w:val="006D47A9"/>
    <w:rPr>
      <w:i/>
      <w:iCs/>
      <w:color w:val="2E74B5" w:themeColor="accent1" w:themeShade="BF"/>
    </w:rPr>
  </w:style>
  <w:style w:type="character" w:styleId="Rfrenceintense">
    <w:name w:val="Intense Reference"/>
    <w:basedOn w:val="Policepardfaut"/>
    <w:uiPriority w:val="32"/>
    <w:qFormat/>
    <w:rsid w:val="006D47A9"/>
    <w:rPr>
      <w:b/>
      <w:bCs/>
      <w:smallCaps/>
      <w:color w:val="2E74B5" w:themeColor="accent1" w:themeShade="BF"/>
      <w:spacing w:val="5"/>
    </w:rPr>
  </w:style>
  <w:style w:type="paragraph" w:styleId="En-tte">
    <w:name w:val="header"/>
    <w:basedOn w:val="Normal"/>
    <w:link w:val="En-tteCar"/>
    <w:uiPriority w:val="99"/>
    <w:unhideWhenUsed/>
    <w:rsid w:val="006D47A9"/>
    <w:pPr>
      <w:tabs>
        <w:tab w:val="center" w:pos="4536"/>
        <w:tab w:val="right" w:pos="9072"/>
      </w:tabs>
      <w:spacing w:after="0" w:line="240" w:lineRule="auto"/>
    </w:pPr>
  </w:style>
  <w:style w:type="character" w:customStyle="1" w:styleId="En-tteCar">
    <w:name w:val="En-tête Car"/>
    <w:basedOn w:val="Policepardfaut"/>
    <w:link w:val="En-tte"/>
    <w:uiPriority w:val="99"/>
    <w:rsid w:val="006D47A9"/>
  </w:style>
  <w:style w:type="paragraph" w:styleId="Pieddepage">
    <w:name w:val="footer"/>
    <w:basedOn w:val="Normal"/>
    <w:link w:val="PieddepageCar"/>
    <w:uiPriority w:val="99"/>
    <w:unhideWhenUsed/>
    <w:rsid w:val="006D47A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D47A9"/>
  </w:style>
  <w:style w:type="character" w:styleId="Lienhypertexte">
    <w:name w:val="Hyperlink"/>
    <w:basedOn w:val="Policepardfaut"/>
    <w:uiPriority w:val="99"/>
    <w:unhideWhenUsed/>
    <w:rsid w:val="00F443E4"/>
    <w:rPr>
      <w:color w:val="0563C1" w:themeColor="hyperlink"/>
      <w:u w:val="single"/>
    </w:rPr>
  </w:style>
  <w:style w:type="character" w:styleId="Mentionnonrsolue">
    <w:name w:val="Unresolved Mention"/>
    <w:basedOn w:val="Policepardfaut"/>
    <w:uiPriority w:val="99"/>
    <w:semiHidden/>
    <w:unhideWhenUsed/>
    <w:rsid w:val="00F443E4"/>
    <w:rPr>
      <w:color w:val="605E5C"/>
      <w:shd w:val="clear" w:color="auto" w:fill="E1DFDD"/>
    </w:rPr>
  </w:style>
  <w:style w:type="table" w:styleId="Grilledutableau">
    <w:name w:val="Table Grid"/>
    <w:basedOn w:val="TableauNormal"/>
    <w:uiPriority w:val="39"/>
    <w:rsid w:val="00F44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uiPriority w:val="1"/>
    <w:qFormat/>
    <w:rsid w:val="00215BD6"/>
    <w:pPr>
      <w:widowControl w:val="0"/>
      <w:autoSpaceDE w:val="0"/>
      <w:autoSpaceDN w:val="0"/>
      <w:spacing w:after="0" w:line="240" w:lineRule="auto"/>
      <w:ind w:left="27"/>
    </w:pPr>
    <w:rPr>
      <w:rFonts w:ascii="Calibri" w:eastAsia="Calibri" w:hAnsi="Calibri" w:cs="Calibri"/>
      <w:kern w:val="0"/>
      <w:sz w:val="16"/>
      <w:szCs w:val="16"/>
      <w14:ligatures w14:val="none"/>
    </w:rPr>
  </w:style>
  <w:style w:type="character" w:customStyle="1" w:styleId="CorpsdetexteCar">
    <w:name w:val="Corps de texte Car"/>
    <w:basedOn w:val="Policepardfaut"/>
    <w:link w:val="Corpsdetexte"/>
    <w:uiPriority w:val="1"/>
    <w:rsid w:val="00215BD6"/>
    <w:rPr>
      <w:rFonts w:ascii="Calibri" w:eastAsia="Calibri" w:hAnsi="Calibri" w:cs="Calibri"/>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5B43A5-566C-4555-8B2B-85EC3A3E6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3863</Words>
  <Characters>21250</Characters>
  <Application>Microsoft Office Word</Application>
  <DocSecurity>4</DocSecurity>
  <Lines>177</Lines>
  <Paragraphs>50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dc:creator>
  <cp:keywords/>
  <dc:description/>
  <cp:lastModifiedBy>Wendeline Durand</cp:lastModifiedBy>
  <cp:revision>2</cp:revision>
  <cp:lastPrinted>2026-06-29T11:34:00Z</cp:lastPrinted>
  <dcterms:created xsi:type="dcterms:W3CDTF">2026-07-06T13:14:00Z</dcterms:created>
  <dcterms:modified xsi:type="dcterms:W3CDTF">2026-07-06T13:14:00Z</dcterms:modified>
</cp:coreProperties>
</file>